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F60EA" w14:textId="11D25CB0" w:rsidR="00F65A4D" w:rsidRPr="00AE1635" w:rsidRDefault="00F65A4D" w:rsidP="00F65A4D">
      <w:pPr>
        <w:spacing w:after="0" w:line="288" w:lineRule="auto"/>
        <w:jc w:val="right"/>
        <w:rPr>
          <w:rFonts w:ascii="Arial" w:hAnsi="Arial" w:cs="Arial"/>
          <w:b/>
          <w:bCs/>
        </w:rPr>
      </w:pPr>
      <w:r w:rsidRPr="00AE1635">
        <w:rPr>
          <w:rFonts w:ascii="Arial" w:hAnsi="Arial" w:cs="Arial"/>
          <w:b/>
          <w:bCs/>
        </w:rPr>
        <w:t xml:space="preserve">Załącznik nr </w:t>
      </w:r>
      <w:r w:rsidR="00652A23">
        <w:rPr>
          <w:rFonts w:ascii="Arial" w:hAnsi="Arial" w:cs="Arial"/>
          <w:b/>
          <w:bCs/>
        </w:rPr>
        <w:t>1</w:t>
      </w:r>
      <w:r w:rsidRPr="00AE1635">
        <w:rPr>
          <w:rFonts w:ascii="Arial" w:hAnsi="Arial" w:cs="Arial"/>
          <w:b/>
          <w:bCs/>
        </w:rPr>
        <w:t xml:space="preserve"> do SWZ</w:t>
      </w:r>
    </w:p>
    <w:p w14:paraId="5E85E0E0" w14:textId="77777777" w:rsidR="00F65A4D" w:rsidRPr="00AE1635" w:rsidRDefault="00F65A4D" w:rsidP="00F65A4D">
      <w:pPr>
        <w:spacing w:after="0" w:line="288" w:lineRule="auto"/>
        <w:jc w:val="right"/>
        <w:rPr>
          <w:rFonts w:ascii="Arial" w:hAnsi="Arial" w:cs="Arial"/>
          <w:b/>
          <w:bCs/>
        </w:rPr>
      </w:pPr>
    </w:p>
    <w:p w14:paraId="5110D28E" w14:textId="77777777" w:rsidR="00F65A4D" w:rsidRPr="00AE1635" w:rsidRDefault="00F65A4D" w:rsidP="00F65A4D">
      <w:pPr>
        <w:spacing w:after="0" w:line="288" w:lineRule="auto"/>
        <w:jc w:val="center"/>
        <w:rPr>
          <w:rFonts w:ascii="Arial" w:hAnsi="Arial" w:cs="Arial"/>
        </w:rPr>
      </w:pPr>
    </w:p>
    <w:p w14:paraId="0D6A81FB" w14:textId="77777777" w:rsidR="00F65A4D" w:rsidRPr="00AE1635" w:rsidRDefault="00F65A4D" w:rsidP="00F65A4D">
      <w:pPr>
        <w:spacing w:after="0" w:line="288" w:lineRule="auto"/>
        <w:jc w:val="center"/>
        <w:rPr>
          <w:rFonts w:ascii="Arial" w:hAnsi="Arial" w:cs="Arial"/>
        </w:rPr>
      </w:pPr>
      <w:r w:rsidRPr="00AE1635">
        <w:rPr>
          <w:rFonts w:ascii="Arial" w:hAnsi="Arial" w:cs="Arial"/>
        </w:rPr>
        <w:t>UMOWA NR ……………………………</w:t>
      </w:r>
    </w:p>
    <w:p w14:paraId="4A093F58" w14:textId="77777777" w:rsidR="00F65A4D" w:rsidRPr="00AE1635" w:rsidRDefault="00F65A4D" w:rsidP="00F65A4D">
      <w:pPr>
        <w:spacing w:after="0" w:line="288" w:lineRule="auto"/>
        <w:jc w:val="center"/>
        <w:rPr>
          <w:rFonts w:ascii="Arial" w:hAnsi="Arial" w:cs="Arial"/>
        </w:rPr>
      </w:pPr>
    </w:p>
    <w:p w14:paraId="5FCFDF8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w dniu …………… 2026 r. w Śremie, pomiędzy: </w:t>
      </w:r>
    </w:p>
    <w:p w14:paraId="44BFC9C3" w14:textId="77777777" w:rsidR="00F65A4D" w:rsidRPr="00AE1635" w:rsidRDefault="00F65A4D" w:rsidP="00F65A4D">
      <w:pPr>
        <w:spacing w:after="0" w:line="288" w:lineRule="auto"/>
        <w:jc w:val="both"/>
        <w:rPr>
          <w:rFonts w:ascii="Arial" w:hAnsi="Arial" w:cs="Arial"/>
        </w:rPr>
      </w:pPr>
    </w:p>
    <w:p w14:paraId="0CAC17C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Gminą Śrem, działającą przez swoją jednostkę organizacyjną – Centrum Usług Społecznych w Śremie z siedzibą w Śremie, przy ul. Stefana grota Roweckiego 31, 62-100 Śrem, NIP Gminy Śrem: 785 16 61 461, REGON Gminy Śrem: 6312558135, </w:t>
      </w:r>
      <w:r w:rsidRPr="00AE1635">
        <w:rPr>
          <w:rFonts w:ascii="Arial" w:hAnsi="Arial" w:cs="Arial"/>
        </w:rPr>
        <w:br/>
        <w:t xml:space="preserve">w imieniu której działa: </w:t>
      </w:r>
    </w:p>
    <w:p w14:paraId="41181FC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Dyrektor Centrum Usług Społecznych w Śremie – Maria </w:t>
      </w:r>
      <w:proofErr w:type="spellStart"/>
      <w:r w:rsidRPr="00AE1635">
        <w:rPr>
          <w:rFonts w:ascii="Arial" w:hAnsi="Arial" w:cs="Arial"/>
        </w:rPr>
        <w:t>Świdurska</w:t>
      </w:r>
      <w:proofErr w:type="spellEnd"/>
      <w:r w:rsidRPr="00AE1635">
        <w:rPr>
          <w:rFonts w:ascii="Arial" w:hAnsi="Arial" w:cs="Arial"/>
        </w:rPr>
        <w:t xml:space="preserve">, </w:t>
      </w:r>
    </w:p>
    <w:p w14:paraId="5587046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zwaną dalej „Zamawiającym”, </w:t>
      </w:r>
    </w:p>
    <w:p w14:paraId="37BFF234" w14:textId="77777777" w:rsidR="00F65A4D" w:rsidRPr="00AE1635" w:rsidRDefault="00F65A4D" w:rsidP="00F65A4D">
      <w:pPr>
        <w:spacing w:after="0" w:line="288" w:lineRule="auto"/>
        <w:jc w:val="both"/>
        <w:rPr>
          <w:rFonts w:ascii="Arial" w:hAnsi="Arial" w:cs="Arial"/>
        </w:rPr>
      </w:pPr>
    </w:p>
    <w:p w14:paraId="59BB7D1F"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a </w:t>
      </w:r>
    </w:p>
    <w:p w14:paraId="08BBEC00" w14:textId="77777777" w:rsidR="00F65A4D" w:rsidRPr="00AE1635" w:rsidRDefault="00F65A4D" w:rsidP="00F65A4D">
      <w:pPr>
        <w:spacing w:after="0" w:line="288" w:lineRule="auto"/>
        <w:jc w:val="both"/>
        <w:rPr>
          <w:rFonts w:ascii="Arial" w:hAnsi="Arial" w:cs="Arial"/>
        </w:rPr>
      </w:pPr>
    </w:p>
    <w:p w14:paraId="2C597865"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KRS) </w:t>
      </w:r>
    </w:p>
    <w:p w14:paraId="7F6C7D9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 siedzibą w …………………… przy ul. ……………………, </w:t>
      </w:r>
    </w:p>
    <w:p w14:paraId="001B5E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350B011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zwaną w treści umowy „Wykonawcą”, którą reprezentuje: </w:t>
      </w:r>
    </w:p>
    <w:p w14:paraId="02368437"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1) …………………. – działającego na podstawie pełnomocnictwa nr ……. z dnia ……. </w:t>
      </w:r>
    </w:p>
    <w:p w14:paraId="007AE935"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 – działającego na podstawie pełnomocnictwa nr ……. z dnia ……. </w:t>
      </w:r>
    </w:p>
    <w:p w14:paraId="065144B7" w14:textId="77777777" w:rsidR="00F65A4D" w:rsidRPr="00AE1635" w:rsidRDefault="00F65A4D" w:rsidP="00F65A4D">
      <w:pPr>
        <w:spacing w:after="0" w:line="288" w:lineRule="auto"/>
        <w:jc w:val="both"/>
        <w:rPr>
          <w:rFonts w:ascii="Arial" w:hAnsi="Arial" w:cs="Arial"/>
        </w:rPr>
      </w:pPr>
    </w:p>
    <w:p w14:paraId="76C5DC44"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w:t>
      </w:r>
    </w:p>
    <w:p w14:paraId="1FA007D6"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(imię i nazwisko) …………………………………, przedsiębiorcą działającym pod firmą </w:t>
      </w:r>
    </w:p>
    <w:p w14:paraId="59594E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5222491E" w14:textId="77777777" w:rsidR="00F65A4D" w:rsidRPr="00AE1635" w:rsidRDefault="00F65A4D" w:rsidP="00F65A4D">
      <w:pPr>
        <w:spacing w:after="0" w:line="288" w:lineRule="auto"/>
        <w:jc w:val="both"/>
        <w:rPr>
          <w:rFonts w:ascii="Arial" w:hAnsi="Arial" w:cs="Arial"/>
        </w:rPr>
      </w:pPr>
    </w:p>
    <w:p w14:paraId="085BF378"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prowadzącego działalność gospodarczą w formie spółki cywilnej) </w:t>
      </w:r>
    </w:p>
    <w:p w14:paraId="4A9807D4" w14:textId="77777777" w:rsidR="00F65A4D" w:rsidRPr="00AE1635" w:rsidRDefault="00F65A4D" w:rsidP="00F65A4D">
      <w:pPr>
        <w:spacing w:after="0" w:line="288" w:lineRule="auto"/>
        <w:jc w:val="both"/>
        <w:rPr>
          <w:rFonts w:ascii="Arial" w:hAnsi="Arial" w:cs="Arial"/>
        </w:rPr>
      </w:pPr>
      <w:r w:rsidRPr="00AE1635">
        <w:rPr>
          <w:rFonts w:ascii="Arial" w:hAnsi="Arial" w:cs="Arial"/>
        </w:rPr>
        <w:t>(imię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firmą </w:t>
      </w:r>
    </w:p>
    <w:p w14:paraId="45712390" w14:textId="77777777" w:rsidR="00F65A4D" w:rsidRPr="00AE1635" w:rsidRDefault="00F65A4D" w:rsidP="00F65A4D">
      <w:pPr>
        <w:spacing w:after="0" w:line="288" w:lineRule="auto"/>
        <w:jc w:val="both"/>
        <w:rPr>
          <w:rFonts w:ascii="Arial" w:hAnsi="Arial" w:cs="Arial"/>
        </w:rPr>
      </w:pPr>
      <w:r w:rsidRPr="00AE1635">
        <w:rPr>
          <w:rFonts w:ascii="Arial" w:hAnsi="Arial" w:cs="Arial"/>
        </w:rPr>
        <w:t>……………………..,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oraz (imię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firmą ………………………..,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w:t>
      </w:r>
    </w:p>
    <w:p w14:paraId="206E1319" w14:textId="77777777" w:rsidR="00F65A4D" w:rsidRPr="00AE1635" w:rsidRDefault="00F65A4D" w:rsidP="00F65A4D">
      <w:pPr>
        <w:spacing w:after="0" w:line="288" w:lineRule="auto"/>
        <w:jc w:val="both"/>
        <w:rPr>
          <w:rFonts w:ascii="Arial" w:hAnsi="Arial" w:cs="Arial"/>
        </w:rPr>
      </w:pPr>
      <w:r w:rsidRPr="00AE1635">
        <w:rPr>
          <w:rFonts w:ascii="Arial" w:hAnsi="Arial" w:cs="Arial"/>
        </w:rPr>
        <w:lastRenderedPageBreak/>
        <w:t xml:space="preserve">- wspólnikami spółki cywilnej (nazwa)…………………………, miejsce prowadzenia </w:t>
      </w:r>
    </w:p>
    <w:p w14:paraId="39DF5A0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działalności (adres, kod pocztowy, miejscowość)………………………..……, której nadano NIP: ……………, Regon: ……………., których reprezentuje ………………….…….. </w:t>
      </w:r>
      <w:r w:rsidRPr="00AE1635">
        <w:rPr>
          <w:rFonts w:ascii="Arial" w:hAnsi="Arial" w:cs="Arial"/>
          <w:i/>
          <w:iCs/>
        </w:rPr>
        <w:t>(jeżeli wspólników spółki cywilnej reprezentuje jeden z nich)</w:t>
      </w:r>
      <w:r w:rsidRPr="00AE1635">
        <w:rPr>
          <w:rFonts w:ascii="Arial" w:hAnsi="Arial" w:cs="Arial"/>
        </w:rPr>
        <w:t xml:space="preserve">, </w:t>
      </w:r>
    </w:p>
    <w:p w14:paraId="488CD3D8" w14:textId="77777777" w:rsidR="00F65A4D" w:rsidRPr="00AE1635" w:rsidRDefault="00F65A4D" w:rsidP="00F65A4D">
      <w:pPr>
        <w:spacing w:after="0" w:line="288" w:lineRule="auto"/>
        <w:jc w:val="both"/>
        <w:rPr>
          <w:rFonts w:ascii="Arial" w:hAnsi="Arial" w:cs="Arial"/>
        </w:rPr>
      </w:pPr>
    </w:p>
    <w:p w14:paraId="5DA7EC7E" w14:textId="77777777" w:rsidR="00F65A4D" w:rsidRPr="00AE1635" w:rsidRDefault="00F65A4D" w:rsidP="00F65A4D">
      <w:pPr>
        <w:spacing w:after="0" w:line="288" w:lineRule="auto"/>
        <w:jc w:val="both"/>
        <w:rPr>
          <w:rFonts w:ascii="Arial" w:hAnsi="Arial" w:cs="Arial"/>
        </w:rPr>
      </w:pPr>
      <w:r w:rsidRPr="00AE1635">
        <w:rPr>
          <w:rFonts w:ascii="Arial" w:hAnsi="Arial" w:cs="Arial"/>
          <w:i/>
          <w:iCs/>
        </w:rPr>
        <w:t>(w przypadku reprezentowania przez pełnomocnika)</w:t>
      </w:r>
      <w:r w:rsidRPr="00AE1635">
        <w:rPr>
          <w:rFonts w:ascii="Arial" w:hAnsi="Arial" w:cs="Arial"/>
        </w:rPr>
        <w:t xml:space="preserve"> których reprezentuje (imię i nazwisko) </w:t>
      </w:r>
    </w:p>
    <w:p w14:paraId="0E28949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na podstawie pełnomocnictwa nr ……… z dnia …………, </w:t>
      </w:r>
    </w:p>
    <w:p w14:paraId="45DA01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w treści umowy łącznie „Wykonawcą”, </w:t>
      </w:r>
    </w:p>
    <w:p w14:paraId="577E73D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dalej również łącznie „Stronami”, a każde z osobna „Stroną”, </w:t>
      </w:r>
    </w:p>
    <w:p w14:paraId="292E782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zostaje umowa o następującej treści: </w:t>
      </w:r>
    </w:p>
    <w:p w14:paraId="76C3B4AC" w14:textId="77777777" w:rsidR="00F65A4D" w:rsidRPr="00AE1635" w:rsidRDefault="00F65A4D" w:rsidP="00F65A4D">
      <w:pPr>
        <w:spacing w:after="0" w:line="288" w:lineRule="auto"/>
        <w:jc w:val="both"/>
        <w:rPr>
          <w:rFonts w:ascii="Arial" w:hAnsi="Arial" w:cs="Arial"/>
        </w:rPr>
      </w:pPr>
    </w:p>
    <w:p w14:paraId="4CF7222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w:t>
      </w:r>
    </w:p>
    <w:p w14:paraId="3FE5C26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Zamawiający powierza, a Wykonawca przyjmuje do wykonania usługę </w:t>
      </w:r>
      <w:r w:rsidRPr="00AE1635">
        <w:rPr>
          <w:rFonts w:ascii="Arial" w:hAnsi="Arial" w:cs="Arial"/>
        </w:rPr>
        <w:br/>
      </w:r>
      <w:bookmarkStart w:id="0" w:name="_Hlk220498216"/>
      <w:r w:rsidRPr="00AE1635">
        <w:rPr>
          <w:rFonts w:ascii="Arial" w:eastAsia="Arial" w:hAnsi="Arial" w:cs="Arial"/>
        </w:rPr>
        <w:t>wsparcia psychologicznego dla dzieci i  młodzieży w wieku do 18. roku życia</w:t>
      </w:r>
      <w:r w:rsidRPr="00AE1635">
        <w:rPr>
          <w:rFonts w:ascii="Arial" w:hAnsi="Arial" w:cs="Arial"/>
        </w:rPr>
        <w:t xml:space="preserve"> </w:t>
      </w:r>
      <w:bookmarkEnd w:id="0"/>
      <w:r w:rsidRPr="00AE1635">
        <w:rPr>
          <w:rFonts w:ascii="Arial" w:hAnsi="Arial" w:cs="Arial"/>
        </w:rPr>
        <w:br/>
        <w:t xml:space="preserve">w ramach projektu: „Poprawa dostępu do usług społecznych wspierających rodziny i rodzinną pieczę zastępczą na terenie MOF Poznania – EDYCJA III” - FEWP.06.18-IZ.00-0002/24. Projekt dofinansowany jest ze środków EFS w ramach WRPO na lata 2021-2027. </w:t>
      </w:r>
    </w:p>
    <w:p w14:paraId="6C60B96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Usługa – rozumiana jako wsparcie psychologiczne i poufna procedura wspierająca dzieci i młodzież do 18. roku życia w zakresie pokonywania różnorodnych trudnych sytuacji, w której fachowo przygotowana, bezstronna i neutralna osoba za dobrowolną zgodą stron towarzyszy im w samodzielnym radzeniu sobie z problemem. Usługa będzie realizowana indywidualnie dla dzieci i młodzieży do 18. roku życia korzystających ze wsparcia, w formie stacjonarnej, w Centrum Usług Społecznych w Śremie, przy ul. Stefana Grota Roweckiego 31 w Śremie lub innym miejscu wskazanym przez Zamawiającego na terenie miasta Śrem. Usługa będzie stanowiła formę wsparcia o charakterze konsultacji i poradnictwa specjalistycznego, zgodnie z art. 10 ustawy z dnia 9 czerwca 2011 r. o wspieraniu rodziny i systemie pieczy zastępczej (Dz. U. z 2025, poz. 49  z </w:t>
      </w:r>
      <w:proofErr w:type="spellStart"/>
      <w:r w:rsidRPr="00AE1635">
        <w:rPr>
          <w:rFonts w:ascii="Arial" w:hAnsi="Arial" w:cs="Arial"/>
        </w:rPr>
        <w:t>późn</w:t>
      </w:r>
      <w:proofErr w:type="spellEnd"/>
      <w:r w:rsidRPr="00AE1635">
        <w:rPr>
          <w:rFonts w:ascii="Arial" w:hAnsi="Arial" w:cs="Arial"/>
        </w:rPr>
        <w:t xml:space="preserve">. </w:t>
      </w:r>
      <w:proofErr w:type="spellStart"/>
      <w:r w:rsidRPr="00AE1635">
        <w:rPr>
          <w:rFonts w:ascii="Arial" w:hAnsi="Arial" w:cs="Arial"/>
        </w:rPr>
        <w:t>zm</w:t>
      </w:r>
      <w:proofErr w:type="spellEnd"/>
      <w:r w:rsidRPr="00AE1635">
        <w:rPr>
          <w:rFonts w:ascii="Arial" w:hAnsi="Arial" w:cs="Arial"/>
        </w:rPr>
        <w:t>). Świadczenie poradnictwa psychologicznego obejmuje indywidualne wsparcie psychologiczne - w tym poradnictwo w  zakresie:</w:t>
      </w:r>
    </w:p>
    <w:p w14:paraId="55B543D0"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kompetencji i umiejętności psychospołecznych,</w:t>
      </w:r>
    </w:p>
    <w:p w14:paraId="25F76099"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komunikacji interpersonalnej,</w:t>
      </w:r>
    </w:p>
    <w:p w14:paraId="1E41A5DA"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rozwiązywania konfliktów,</w:t>
      </w:r>
    </w:p>
    <w:p w14:paraId="57844E9F"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budowania konstruktywnej krytyki,</w:t>
      </w:r>
    </w:p>
    <w:p w14:paraId="09C90CF8"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asertywności,</w:t>
      </w:r>
    </w:p>
    <w:p w14:paraId="01034C75"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brania odpowiedzialności za podejmowane decyzje,</w:t>
      </w:r>
    </w:p>
    <w:p w14:paraId="7698C71E"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zwiększania zaufania we własne siły i możliwości.</w:t>
      </w:r>
    </w:p>
    <w:p w14:paraId="5E1BC6F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Wykonawca oświadcza, że posiada niezbędne uprawnienia oraz odpowiednią wiedzę i doświadczenie do świadczenia usługi w zakresie</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 o której mowa w ust. 1. </w:t>
      </w:r>
    </w:p>
    <w:p w14:paraId="6AAC6A2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Wykonawca zobowiązuje się do zachowania poufności w zakresie świadczenia usługi objętej przedmiotem zamówienia, a w szczególności do ochrony danych osobowych. </w:t>
      </w:r>
    </w:p>
    <w:p w14:paraId="737199D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5. Wykonawca zobowiązuje się, iż przedmiot umowy, zostanie wykonany w sposób profesjonalny, z należytą starannością, wynikającą z zawodowego charakteru wykonywanej przez niego działalności oraz w oparciu o najwyższą wiedzę. </w:t>
      </w:r>
    </w:p>
    <w:p w14:paraId="682772A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Wykonawca odpowiada za terminowość i jakość świadczonych usług wykonywanych w ramach niniejszej umowy. </w:t>
      </w:r>
    </w:p>
    <w:p w14:paraId="4C65FD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Wykonawca zobowiązuje się do: </w:t>
      </w:r>
    </w:p>
    <w:p w14:paraId="7FCB7311"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współpracy z koordynatorem projektu w zakresie realizowanego przez siebie zadania, </w:t>
      </w:r>
    </w:p>
    <w:p w14:paraId="3B0A4AB0"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list obecności uczestników / uczestniczek, </w:t>
      </w:r>
    </w:p>
    <w:p w14:paraId="14E010F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dokumentacji związanej z wykonywanymi czynnościami zgodnie </w:t>
      </w:r>
    </w:p>
    <w:p w14:paraId="72F88596" w14:textId="77777777" w:rsidR="00F65A4D" w:rsidRPr="00AE1635" w:rsidRDefault="00F65A4D" w:rsidP="00F65A4D">
      <w:pPr>
        <w:pStyle w:val="Akapitzlist"/>
        <w:spacing w:after="0" w:line="288" w:lineRule="auto"/>
        <w:jc w:val="both"/>
        <w:rPr>
          <w:rFonts w:ascii="Arial" w:hAnsi="Arial" w:cs="Arial"/>
        </w:rPr>
      </w:pPr>
      <w:r w:rsidRPr="00AE1635">
        <w:rPr>
          <w:rFonts w:ascii="Arial" w:hAnsi="Arial" w:cs="Arial"/>
        </w:rPr>
        <w:t xml:space="preserve">z zaleceniami Zamawiającego, </w:t>
      </w:r>
    </w:p>
    <w:p w14:paraId="4329B6D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ewidencji czasu pracy. </w:t>
      </w:r>
    </w:p>
    <w:p w14:paraId="325921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zobowiązuje się wykonać przedmiot umowy osobiście. Posłużenie się przez Wykonawcę podwykonawcą wymaga uzyskania uprzedniej pisemnej zgody Zamawiającego. </w:t>
      </w:r>
    </w:p>
    <w:p w14:paraId="2061C7E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9. Szczegółowy opis przedmiotu zamówienia zawiera załącznik nr 9 do SWZ. </w:t>
      </w:r>
    </w:p>
    <w:p w14:paraId="623E9799" w14:textId="77777777" w:rsidR="00F65A4D" w:rsidRPr="00AE1635" w:rsidRDefault="00F65A4D" w:rsidP="00F65A4D">
      <w:pPr>
        <w:spacing w:after="0" w:line="288" w:lineRule="auto"/>
        <w:ind w:left="284" w:hanging="284"/>
        <w:jc w:val="both"/>
        <w:rPr>
          <w:rFonts w:ascii="Arial" w:hAnsi="Arial" w:cs="Arial"/>
        </w:rPr>
      </w:pPr>
    </w:p>
    <w:p w14:paraId="164AA8A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2</w:t>
      </w:r>
    </w:p>
    <w:p w14:paraId="4934702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Maksymalny wymiar liczby godzin świadczenia usługi w zakresie „Psychologa dla dzieci i młodzieży” wynosi 1.322 godziny zegarowe w okresie obowiązywania umowy, wskazanym w § 3 ust. 1, z zastrzeżeniem postanowień ust. 2. </w:t>
      </w:r>
    </w:p>
    <w:p w14:paraId="7BC024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zastrzega, że ilość godzin świadczenia usług, o których mowa w § 1 ust. 1 może ulec zmianie, w zależności od rzeczywistych potrzeb Zamawiającego. Strony zgodnie oświadczają, że zmiana ilości godzin świadczenia usług nie będzie uprawniała Wykonawcy do dochodzenia jakichkolwiek roszczeń względem Zamawiającego. </w:t>
      </w:r>
    </w:p>
    <w:p w14:paraId="1548C88B" w14:textId="1364302D" w:rsidR="00F65A4D" w:rsidRPr="00226180" w:rsidRDefault="00F65A4D" w:rsidP="008A3207">
      <w:pPr>
        <w:spacing w:after="0" w:line="288" w:lineRule="auto"/>
        <w:ind w:left="284" w:hanging="284"/>
        <w:jc w:val="both"/>
        <w:rPr>
          <w:rFonts w:ascii="Arial" w:eastAsia="Calibri" w:hAnsi="Arial" w:cs="Arial"/>
          <w:highlight w:val="green"/>
        </w:rPr>
      </w:pPr>
      <w:r w:rsidRPr="008A3207">
        <w:rPr>
          <w:rFonts w:ascii="Arial" w:hAnsi="Arial" w:cs="Arial"/>
        </w:rPr>
        <w:t xml:space="preserve">3. Wykonawca zobowiązany jest do świadczenia usług </w:t>
      </w:r>
      <w:r w:rsidRPr="008A3207">
        <w:rPr>
          <w:rFonts w:ascii="Arial" w:eastAsia="Arial" w:hAnsi="Arial" w:cs="Arial"/>
        </w:rPr>
        <w:t>wsparcia psychologicznego dla dzieci i młodzieży w wieku do 18. roku życia</w:t>
      </w:r>
      <w:r w:rsidRPr="008A3207">
        <w:rPr>
          <w:rFonts w:ascii="Arial" w:hAnsi="Arial" w:cs="Arial"/>
        </w:rPr>
        <w:t xml:space="preserve"> </w:t>
      </w:r>
      <w:r w:rsidR="00226180" w:rsidRPr="008A3207">
        <w:rPr>
          <w:rFonts w:ascii="Arial" w:eastAsia="Calibri" w:hAnsi="Arial" w:cs="Arial"/>
        </w:rPr>
        <w:t xml:space="preserve">w dni robocze, tj. we wtorki </w:t>
      </w:r>
      <w:r w:rsidR="00226180" w:rsidRPr="008A3207">
        <w:rPr>
          <w:rFonts w:ascii="Arial" w:eastAsia="Calibri" w:hAnsi="Arial" w:cs="Arial"/>
        </w:rPr>
        <w:br/>
        <w:t>i w czwartki, w godzinach od 16:00 do 19:00 oraz w jedną sobotę w miesiącu w godzinach od 08:00 do 16:00, przy czym w miesiącu listopadzie 2026 r. należy uwzględnić dwa terminy sobotnie</w:t>
      </w:r>
      <w:r w:rsidRPr="008A3207">
        <w:rPr>
          <w:rFonts w:ascii="Arial" w:hAnsi="Arial" w:cs="Arial"/>
        </w:rPr>
        <w:t>,</w:t>
      </w:r>
      <w:r w:rsidRPr="00226180">
        <w:rPr>
          <w:rFonts w:ascii="Arial" w:hAnsi="Arial" w:cs="Arial"/>
        </w:rPr>
        <w:t xml:space="preserve"> w Centrum Usług Społecznych w Śremie, przy ul. Stefana Grota Roweckiego 31 w Śremie.</w:t>
      </w:r>
    </w:p>
    <w:p w14:paraId="2442309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Zamawiający zastrzega sobie możliwość zmiany podziału godzin, jak również zmiany dnia tygodnia, w których realizowane będą usługi, co nie będzie wymagało zawierania aneksu do umowy, a jedynie pisemnego poinformowania Wykonawcy. </w:t>
      </w:r>
    </w:p>
    <w:p w14:paraId="1A4E341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 przypadku zaistnienia nieprzewidzianych okoliczności, Zamawiający zastrzega sobie możliwość odwołania terminu konsultacji, poprzez powiadomienie Wykonawcy drogą mailową w terminie minimum 1 dnia roboczego przed planowanym terminem. W tym przypadku Wykonawca nie będzie uprawniony do dochodzenia jakichkolwiek roszczeń względem Zamawiającego. </w:t>
      </w:r>
    </w:p>
    <w:p w14:paraId="45315B8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 razie zaistnienia nieprzewidzianych okoliczności uniemożliwiających osobiste wykonywanie niniejszej umowy, Wykonawca w porozumieniu z Zamawiającym ustala zastępstwo na czas swojej nieobecności. W tym przypadku Wykonawca występuje do Zamawiającego z wnioskiem o zmianę osoby skierowanej do realizacji zamówienia, </w:t>
      </w:r>
      <w:r w:rsidRPr="00AE1635">
        <w:rPr>
          <w:rFonts w:ascii="Arial" w:hAnsi="Arial" w:cs="Arial"/>
        </w:rPr>
        <w:lastRenderedPageBreak/>
        <w:t xml:space="preserve">przedkładając stosowne dokumenty tj. Wykaz osób wraz </w:t>
      </w:r>
      <w:r w:rsidRPr="00AE1635">
        <w:rPr>
          <w:rFonts w:ascii="Arial" w:hAnsi="Arial" w:cs="Arial"/>
        </w:rPr>
        <w:br/>
        <w:t xml:space="preserve">z dokumentami potwierdzającymi kwalifikacje i doświadczenie. </w:t>
      </w:r>
    </w:p>
    <w:p w14:paraId="1190351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Wykonywanie usługi w wymiarze określonym przez Zamawiającego potwierdzone winno być przez beneficjenta usługi lub osobę upoważnioną do działania w jego imieniu na indywidualnej karcie realizacji wsparcia (załącznik nr 4 do umowy). </w:t>
      </w:r>
    </w:p>
    <w:p w14:paraId="645162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Rozliczenie za usługi będzie dokonywane na podstawie liczby rzeczywiście zrealizowanych godzin konsultacji, ewidencjonowanych miesięcznie w Miesięcznej karcie realizacji wsparcia (załącznik nr 3 do umowy). </w:t>
      </w:r>
    </w:p>
    <w:p w14:paraId="214D51C7" w14:textId="77777777" w:rsidR="00F65A4D" w:rsidRPr="00AE1635" w:rsidRDefault="00F65A4D" w:rsidP="00F65A4D">
      <w:pPr>
        <w:spacing w:after="0" w:line="288" w:lineRule="auto"/>
        <w:ind w:left="284" w:hanging="284"/>
        <w:jc w:val="both"/>
        <w:rPr>
          <w:rFonts w:ascii="Arial" w:hAnsi="Arial" w:cs="Arial"/>
        </w:rPr>
      </w:pPr>
    </w:p>
    <w:p w14:paraId="2E4708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3</w:t>
      </w:r>
    </w:p>
    <w:p w14:paraId="76295B37" w14:textId="6F0DEEF4"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Umowa niniejsza zawarta jest na czas oznaczony, tj. od dnia podpisania umowy </w:t>
      </w:r>
      <w:r w:rsidRPr="00AE1635">
        <w:rPr>
          <w:rFonts w:ascii="Arial" w:hAnsi="Arial" w:cs="Arial"/>
        </w:rPr>
        <w:br/>
        <w:t xml:space="preserve">do </w:t>
      </w:r>
      <w:bookmarkStart w:id="1" w:name="_GoBack"/>
      <w:bookmarkEnd w:id="1"/>
      <w:r w:rsidRPr="008A3207">
        <w:rPr>
          <w:rFonts w:ascii="Arial" w:hAnsi="Arial" w:cs="Arial"/>
        </w:rPr>
        <w:t>dnia 3</w:t>
      </w:r>
      <w:r w:rsidR="00853936" w:rsidRPr="008A3207">
        <w:rPr>
          <w:rFonts w:ascii="Arial" w:hAnsi="Arial" w:cs="Arial"/>
        </w:rPr>
        <w:t>0</w:t>
      </w:r>
      <w:r w:rsidRPr="008A3207">
        <w:rPr>
          <w:rFonts w:ascii="Arial" w:hAnsi="Arial" w:cs="Arial"/>
        </w:rPr>
        <w:t>.1</w:t>
      </w:r>
      <w:r w:rsidR="00226180" w:rsidRPr="008A3207">
        <w:rPr>
          <w:rFonts w:ascii="Arial" w:hAnsi="Arial" w:cs="Arial"/>
        </w:rPr>
        <w:t>1</w:t>
      </w:r>
      <w:r w:rsidRPr="008A3207">
        <w:rPr>
          <w:rFonts w:ascii="Arial" w:hAnsi="Arial" w:cs="Arial"/>
        </w:rPr>
        <w:t>.2027 r.</w:t>
      </w:r>
      <w:r w:rsidRPr="00AE1635">
        <w:rPr>
          <w:rFonts w:ascii="Arial" w:hAnsi="Arial" w:cs="Arial"/>
        </w:rPr>
        <w:t xml:space="preserve"> </w:t>
      </w:r>
    </w:p>
    <w:p w14:paraId="2B9D366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może rozwiązać umowę ze skutkiem natychmiastowym w razie naruszenia przez Wykonawcę obowiązków wynikających z niniejszej umowy, </w:t>
      </w:r>
      <w:r w:rsidRPr="00AE1635">
        <w:rPr>
          <w:rFonts w:ascii="Arial" w:hAnsi="Arial" w:cs="Arial"/>
        </w:rPr>
        <w:br/>
        <w:t xml:space="preserve">w zakresie świadczenia usług </w:t>
      </w:r>
      <w:r w:rsidRPr="00AE1635">
        <w:rPr>
          <w:rFonts w:ascii="Arial" w:eastAsia="Arial" w:hAnsi="Arial" w:cs="Arial"/>
        </w:rPr>
        <w:t>wsparcia psychologicznego dla dzieci i  młodzieży w wieku do 18. roku życia</w:t>
      </w:r>
      <w:r w:rsidRPr="00AE1635">
        <w:rPr>
          <w:rFonts w:ascii="Arial" w:hAnsi="Arial" w:cs="Arial"/>
        </w:rPr>
        <w:t xml:space="preserve">, przez Wykonawcę. W szczególności obejmuje to: </w:t>
      </w:r>
    </w:p>
    <w:p w14:paraId="493CFD2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niewykonywanie bądź niewłaściwe wykonywanie, pomimo dwukrotnego pisemnego wezwania, obowiązków wynikających z łączącego Strony stosunku prawnego wynikającego z niniejszej umowy, </w:t>
      </w:r>
    </w:p>
    <w:p w14:paraId="43C7FAE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nierozpoczęcie przez Wykonawcę realizacji umowy z dniem wyznaczonym niniejszą umową, </w:t>
      </w:r>
    </w:p>
    <w:p w14:paraId="69F0A1C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co najmniej trzykrotne niezapewnienie dyżuru w terminach określonych w § 2 ust. 3 umowy, </w:t>
      </w:r>
    </w:p>
    <w:p w14:paraId="4F7ACB1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powtarzające się nieterminowe (co najmniej trzykrotne) świadczenie usług, </w:t>
      </w:r>
    </w:p>
    <w:p w14:paraId="34CE515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przerwanie przez Wykonawcę realizowania umowy bez zawiadomienia i zgody Zamawiającego, </w:t>
      </w:r>
    </w:p>
    <w:p w14:paraId="6A12D5C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zaangażowanie podwykonawców do świadczenia usług bez zgody Zamawiającego, </w:t>
      </w:r>
    </w:p>
    <w:p w14:paraId="6FA06ACA"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złożenie wniosku o ogłoszenie upadłości przez Wykonawcę lub w razie postawienia Wykonawcy w stan likwidacji. </w:t>
      </w:r>
    </w:p>
    <w:p w14:paraId="782DC1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 </w:t>
      </w:r>
    </w:p>
    <w:p w14:paraId="0E6001E7" w14:textId="77777777" w:rsidR="00F65A4D" w:rsidRPr="00AE1635" w:rsidRDefault="00F65A4D" w:rsidP="00F65A4D">
      <w:pPr>
        <w:spacing w:after="0" w:line="288" w:lineRule="auto"/>
        <w:ind w:left="284" w:hanging="284"/>
        <w:jc w:val="both"/>
        <w:rPr>
          <w:rFonts w:ascii="Arial" w:hAnsi="Arial" w:cs="Arial"/>
        </w:rPr>
      </w:pPr>
    </w:p>
    <w:p w14:paraId="1435AA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4</w:t>
      </w:r>
    </w:p>
    <w:p w14:paraId="69E6309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wyznaczają osoby do kontaktu, odpowiedzialne za poprawne realizowanie zapisów niniejszej umowy, w tym podpisanie protokołu zdawczo-odbiorczego </w:t>
      </w:r>
      <w:r w:rsidRPr="00AE1635">
        <w:rPr>
          <w:rFonts w:ascii="Arial" w:hAnsi="Arial" w:cs="Arial"/>
        </w:rPr>
        <w:br/>
        <w:t xml:space="preserve">z wykonania usługi: </w:t>
      </w:r>
    </w:p>
    <w:p w14:paraId="3EE2306C"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t xml:space="preserve">po stronie Zamawiającego: …………………….………………….…..…, </w:t>
      </w:r>
      <w:r w:rsidRPr="00AE1635">
        <w:rPr>
          <w:rFonts w:ascii="Arial" w:hAnsi="Arial" w:cs="Arial"/>
        </w:rPr>
        <w:br/>
        <w:t xml:space="preserve">e-mail: ………………………….., tel. ………………………….... </w:t>
      </w:r>
    </w:p>
    <w:p w14:paraId="066881D8"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lastRenderedPageBreak/>
        <w:t xml:space="preserve">po stronie Wykonawcy: ……………………………………….…..…, </w:t>
      </w:r>
      <w:r w:rsidRPr="00AE1635">
        <w:rPr>
          <w:rFonts w:ascii="Arial" w:hAnsi="Arial" w:cs="Arial"/>
        </w:rPr>
        <w:br/>
        <w:t xml:space="preserve">e-mail: ………………………….., tel. ……………………….….. </w:t>
      </w:r>
    </w:p>
    <w:p w14:paraId="7249F07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199A0901"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Zamawiającego: (nazwa)……………………………..……………..…, (adres)……………………………………, e-mail: ……………………………….., tel. ………………….. </w:t>
      </w:r>
    </w:p>
    <w:p w14:paraId="455818D8"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Wykonawcy: (nazwa)…………………………..………..……..…, (adres)……………………………………, e-mail: ……………………………….., tel. ………………….. </w:t>
      </w:r>
    </w:p>
    <w:p w14:paraId="5FBDFA1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Zmiana danych kontaktowych, o których mowa w ust. 1 – 2 powyżej, nie stanowi zmiany umowy i jest skuteczna z chwilą pisemnego powiadomienia o niej drugiej Strony. </w:t>
      </w:r>
    </w:p>
    <w:p w14:paraId="1631676F" w14:textId="77777777" w:rsidR="00F65A4D" w:rsidRPr="00AE1635" w:rsidRDefault="00F65A4D" w:rsidP="00F65A4D">
      <w:pPr>
        <w:spacing w:after="0" w:line="288" w:lineRule="auto"/>
        <w:ind w:left="284" w:hanging="284"/>
        <w:jc w:val="both"/>
        <w:rPr>
          <w:rFonts w:ascii="Arial" w:hAnsi="Arial" w:cs="Arial"/>
        </w:rPr>
      </w:pPr>
    </w:p>
    <w:p w14:paraId="0059BD9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5</w:t>
      </w:r>
    </w:p>
    <w:p w14:paraId="0DCAAFB5"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Wykonawców wpisanych </w:t>
      </w:r>
      <w:r w:rsidRPr="00AE1635">
        <w:rPr>
          <w:rFonts w:ascii="Arial" w:hAnsi="Arial" w:cs="Arial"/>
          <w:b/>
          <w:bCs/>
        </w:rPr>
        <w:br/>
        <w:t xml:space="preserve">do CEIDG i KRS: </w:t>
      </w:r>
    </w:p>
    <w:p w14:paraId="33C37D89"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1. Za wykonanie przedmiotu umowy Wykonawca otrzyma wynagrodzenie maksymalnie w wysokości </w:t>
      </w:r>
      <w:r w:rsidRPr="00AE1635">
        <w:rPr>
          <w:rFonts w:ascii="Arial" w:hAnsi="Arial" w:cs="Arial"/>
          <w:b/>
          <w:bCs/>
        </w:rPr>
        <w:t>………….. zł netto</w:t>
      </w:r>
      <w:r w:rsidRPr="00AE1635">
        <w:rPr>
          <w:rFonts w:ascii="Arial" w:hAnsi="Arial" w:cs="Arial"/>
        </w:rPr>
        <w:t xml:space="preserve">, </w:t>
      </w:r>
      <w:r w:rsidRPr="00AE1635">
        <w:rPr>
          <w:rFonts w:ascii="Arial" w:hAnsi="Arial" w:cs="Arial"/>
          <w:b/>
          <w:bCs/>
        </w:rPr>
        <w:t xml:space="preserve">wartość podatku VAT ……. zł, łącznie …………. zł brutto (słownie: ……………………………………. złotych …/100). </w:t>
      </w:r>
    </w:p>
    <w:p w14:paraId="6DB3BD40"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zegarową (60 minut) świadczenia usługi </w:t>
      </w:r>
      <w:bookmarkStart w:id="2" w:name="_Hlk219718074"/>
      <w:r w:rsidRPr="00AE1635">
        <w:rPr>
          <w:rFonts w:ascii="Arial" w:hAnsi="Arial" w:cs="Arial"/>
        </w:rPr>
        <w:t xml:space="preserve">w zakresie „Psychologa dla dzieci i młodzieży” </w:t>
      </w:r>
      <w:bookmarkEnd w:id="2"/>
      <w:r w:rsidRPr="00AE1635">
        <w:rPr>
          <w:rFonts w:ascii="Arial" w:hAnsi="Arial" w:cs="Arial"/>
        </w:rPr>
        <w:t xml:space="preserve">wynosi ………. zł netto, wartość podatku VAT </w:t>
      </w:r>
      <w:r w:rsidRPr="00AE1635">
        <w:rPr>
          <w:rFonts w:ascii="Arial" w:hAnsi="Arial" w:cs="Arial"/>
          <w:b/>
          <w:bCs/>
        </w:rPr>
        <w:t>………. zł, łącznie …….. zł brutto (słownie: ……………………….złotych …/100).</w:t>
      </w:r>
    </w:p>
    <w:p w14:paraId="2370336B" w14:textId="0586631D" w:rsidR="00F65A4D" w:rsidRPr="00AE1635" w:rsidRDefault="00F65A4D" w:rsidP="00F65A4D">
      <w:pPr>
        <w:widowControl w:val="0"/>
        <w:autoSpaceDE w:val="0"/>
        <w:autoSpaceDN w:val="0"/>
        <w:spacing w:after="0" w:line="288" w:lineRule="auto"/>
        <w:ind w:right="108"/>
        <w:jc w:val="both"/>
        <w:rPr>
          <w:rFonts w:ascii="Arial" w:eastAsia="Times New Roman" w:hAnsi="Arial" w:cs="Arial"/>
        </w:rPr>
      </w:pPr>
      <w:r w:rsidRPr="00AE1635">
        <w:rPr>
          <w:rFonts w:ascii="Arial" w:hAnsi="Arial" w:cs="Arial"/>
        </w:rPr>
        <w:t xml:space="preserve">3. </w:t>
      </w:r>
      <w:r w:rsidRPr="00AE1635">
        <w:rPr>
          <w:rFonts w:ascii="Arial" w:eastAsia="Times New Roman" w:hAnsi="Arial" w:cs="Arial"/>
        </w:rPr>
        <w:t xml:space="preserve">Wysokość rzeczywistego wynagrodzenia Wykonawcy ustalona zostanie w oparciu o liczbę faktycznie </w:t>
      </w:r>
      <w:r w:rsidRPr="00AE1635">
        <w:rPr>
          <w:rFonts w:ascii="Arial" w:eastAsia="Times New Roman" w:hAnsi="Arial" w:cs="Arial"/>
          <w:spacing w:val="-1"/>
        </w:rPr>
        <w:t xml:space="preserve">zrealizowanych usług </w:t>
      </w:r>
      <w:r w:rsidRPr="00AE1635">
        <w:rPr>
          <w:rFonts w:ascii="Arial" w:eastAsia="Times New Roman" w:hAnsi="Arial" w:cs="Arial"/>
        </w:rPr>
        <w:t xml:space="preserve">przez Wykonawcę oraz ceny jednostkowej ustalonej w </w:t>
      </w:r>
      <w:r w:rsidRPr="00AE1635">
        <w:rPr>
          <w:rFonts w:ascii="Arial" w:hAnsi="Arial" w:cs="Arial"/>
        </w:rPr>
        <w:t>niniejszej Umowie</w:t>
      </w:r>
      <w:r w:rsidRPr="00AE1635">
        <w:rPr>
          <w:rFonts w:ascii="Arial" w:eastAsia="Times New Roman" w:hAnsi="Arial" w:cs="Arial"/>
        </w:rPr>
        <w:t>, z tym zastrzeżeniem, że Zamawiający wskazuje na minimalną liczbę godzin świadczonych usług, które zostaną zlecone Wykonawcy w ramach niniejszej Umowy.</w:t>
      </w:r>
      <w:r w:rsidRPr="00AE1635">
        <w:rPr>
          <w:rFonts w:ascii="Arial" w:hAnsi="Arial" w:cs="Arial"/>
          <w:color w:val="000000"/>
        </w:rPr>
        <w:t xml:space="preserve"> Wyznaczając minimalną ilość Zamawiający gwarantuje, że zamówienie zostanie zrealizowane w wyznaczonej, przewidzianej </w:t>
      </w:r>
      <w:r w:rsidRPr="001140BF">
        <w:rPr>
          <w:rFonts w:ascii="Arial" w:hAnsi="Arial" w:cs="Arial"/>
          <w:b/>
          <w:bCs/>
          <w:color w:val="000000"/>
          <w:highlight w:val="green"/>
        </w:rPr>
        <w:t xml:space="preserve">wielkości minimalnej </w:t>
      </w:r>
      <w:r w:rsidR="001140BF" w:rsidRPr="001140BF">
        <w:rPr>
          <w:rFonts w:ascii="Arial" w:hAnsi="Arial" w:cs="Arial"/>
          <w:b/>
          <w:bCs/>
          <w:color w:val="000000"/>
          <w:highlight w:val="green"/>
        </w:rPr>
        <w:t>99</w:t>
      </w:r>
      <w:r w:rsidR="001140BF">
        <w:rPr>
          <w:rFonts w:ascii="Arial" w:hAnsi="Arial" w:cs="Arial"/>
          <w:b/>
          <w:bCs/>
          <w:color w:val="000000"/>
          <w:highlight w:val="green"/>
        </w:rPr>
        <w:t xml:space="preserve">0 </w:t>
      </w:r>
      <w:r w:rsidRPr="001140BF">
        <w:rPr>
          <w:rFonts w:ascii="Arial" w:hAnsi="Arial" w:cs="Arial"/>
          <w:b/>
          <w:bCs/>
          <w:color w:val="000000"/>
          <w:highlight w:val="green"/>
        </w:rPr>
        <w:t>godzin.</w:t>
      </w:r>
      <w:r w:rsidRPr="00AE1635">
        <w:rPr>
          <w:rFonts w:ascii="Arial" w:hAnsi="Arial" w:cs="Arial"/>
          <w:color w:val="000000"/>
        </w:rPr>
        <w:t xml:space="preserve"> Co do pozostałej przewidywanej wielkości zamówienia (ponad minimum) usługa może, ale nie musi być zlecona do realizacji przez Wykonawcę.</w:t>
      </w:r>
    </w:p>
    <w:p w14:paraId="22714A6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Strony postanawiają, że rozliczenia pomiędzy nimi będą odbywać się raz </w:t>
      </w:r>
      <w:r w:rsidRPr="00AE1635">
        <w:rPr>
          <w:rFonts w:ascii="Arial" w:hAnsi="Arial" w:cs="Arial"/>
        </w:rPr>
        <w:br/>
        <w:t xml:space="preserve">w miesiącu, za okres poprzedniego miesiąca kalendarzowego. </w:t>
      </w:r>
    </w:p>
    <w:p w14:paraId="6F3FB2D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Zamawiający monitorować będzie wykorzystanie środków w ramach maksymalnej kwoty wynagrodzenia określonej w ust. 1 powyżej. </w:t>
      </w:r>
    </w:p>
    <w:p w14:paraId="79BD047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 przypadku, w którym suma należnego Wykonawcy wynagrodzenia osiągnie kwotę, o której mowa w ust. 1 powyżej, Umowa niniejsza ulega automatycznemu rozwiązaniu, przed terminem określonym w § 3 ust. 1 umowy. </w:t>
      </w:r>
    </w:p>
    <w:p w14:paraId="63618779" w14:textId="77777777" w:rsidR="00F65A4D" w:rsidRPr="00AE1635" w:rsidRDefault="00F65A4D" w:rsidP="00F65A4D">
      <w:pPr>
        <w:spacing w:after="0" w:line="288" w:lineRule="auto"/>
        <w:ind w:left="284" w:hanging="284"/>
        <w:jc w:val="both"/>
        <w:rPr>
          <w:rFonts w:ascii="Arial" w:hAnsi="Arial" w:cs="Arial"/>
        </w:rPr>
      </w:pPr>
    </w:p>
    <w:p w14:paraId="2F970DFE"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osób fizycznych niewpisanych do Centralnej Ewidencji i Informacji o Działalności Gospodarczej: </w:t>
      </w:r>
    </w:p>
    <w:p w14:paraId="510085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1. Za wykonanie przedmiotu zamówienia Wykonawca otrzyma wynagrodzenie maksymalne w wysokości </w:t>
      </w:r>
      <w:r w:rsidRPr="00AE1635">
        <w:rPr>
          <w:rFonts w:ascii="Arial" w:hAnsi="Arial" w:cs="Arial"/>
          <w:b/>
          <w:bCs/>
        </w:rPr>
        <w:t>………………………..…... zł brutto (słownie: ………………………………………..…... zł).</w:t>
      </w:r>
    </w:p>
    <w:p w14:paraId="1C09348D"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(60 minut) świadczenia usługi  w zakresie „Psychologa dla dzieci i młodzieży” wynosi </w:t>
      </w:r>
      <w:r w:rsidRPr="00AE1635">
        <w:rPr>
          <w:rFonts w:ascii="Arial" w:hAnsi="Arial" w:cs="Arial"/>
          <w:b/>
          <w:bCs/>
        </w:rPr>
        <w:t>……………….….. zł brutto (słownie: ……………………….złotych …/100).</w:t>
      </w:r>
    </w:p>
    <w:p w14:paraId="2831D10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Podstawą do wyliczenia wynagrodzenia Wykonawcy za jedną godzinę świadczenia usługi</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będzie </w:t>
      </w:r>
      <w:r w:rsidRPr="00AE1635">
        <w:rPr>
          <w:rFonts w:ascii="Arial" w:hAnsi="Arial" w:cs="Arial"/>
          <w:b/>
          <w:bCs/>
        </w:rPr>
        <w:t>kwota …… zł brutto (słownie: ……… złotych …/100),</w:t>
      </w:r>
      <w:r w:rsidRPr="00AE1635">
        <w:rPr>
          <w:rFonts w:ascii="Arial" w:hAnsi="Arial" w:cs="Arial"/>
        </w:rPr>
        <w:t xml:space="preserve"> stanowiąca całkowity koszt Zamawiającego związany z uiszczeniem na rzecz Wykonawcy wynagrodzenia w ramach wykonywania niniejszej umowy. </w:t>
      </w:r>
    </w:p>
    <w:p w14:paraId="1A2DB2A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 celu uniknięcia wątpliwości Strony ustalają, że wynagrodzenie brutto Wykonawcy </w:t>
      </w:r>
    </w:p>
    <w:p w14:paraId="662C26E1"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za jedną godzinę wykonywania usługi, stanowić będzie różnicę pomiędzy kwotą </w:t>
      </w:r>
      <w:r w:rsidRPr="00AE1635">
        <w:rPr>
          <w:rFonts w:ascii="Arial" w:hAnsi="Arial" w:cs="Arial"/>
          <w:b/>
          <w:bCs/>
        </w:rPr>
        <w:t>……. zł</w:t>
      </w:r>
      <w:r w:rsidRPr="00AE1635">
        <w:rPr>
          <w:rFonts w:ascii="Arial" w:hAnsi="Arial" w:cs="Arial"/>
        </w:rPr>
        <w:t xml:space="preserve">, a sumą obciążających Zamawiającego płatności, tj.: </w:t>
      </w:r>
    </w:p>
    <w:p w14:paraId="46DC80F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na ubezpieczenie społeczne – ubezpieczenia emerytalne i rentowe </w:t>
      </w:r>
      <w:r w:rsidRPr="00AE1635">
        <w:rPr>
          <w:rFonts w:ascii="Arial" w:hAnsi="Arial" w:cs="Arial"/>
        </w:rPr>
        <w:br/>
        <w:t xml:space="preserve">(w części płaconej przez Zamawiającego) oraz wypadkowe; </w:t>
      </w:r>
    </w:p>
    <w:p w14:paraId="144D88C3"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Pracy; </w:t>
      </w:r>
    </w:p>
    <w:p w14:paraId="7D84574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Gwarantowanych Świadczeń Pracowniczych; </w:t>
      </w:r>
    </w:p>
    <w:p w14:paraId="591673EC"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PPK (po stronie Zamawiającego). </w:t>
      </w:r>
    </w:p>
    <w:p w14:paraId="4D6A193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Ostateczna wysokość wynagrodzenia należnego Wykonawcy ustalona zostanie </w:t>
      </w:r>
      <w:r w:rsidRPr="00AE1635">
        <w:rPr>
          <w:rFonts w:ascii="Arial" w:hAnsi="Arial" w:cs="Arial"/>
        </w:rPr>
        <w:br/>
        <w:t>po zakończeniu każdego miesiąca kalendarzowego jako iloczyn rzeczywistej liczby zrealizowanych godzin konsultacji i ceny jednostkowej za jedną godzinę świadczenia usługi.</w:t>
      </w:r>
    </w:p>
    <w:p w14:paraId="7A57710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postanawiają, że rozliczenia pomiędzy nimi będą odbywać się raz w miesiącu za okres poprzedniego miesiąca kalendarzowego. </w:t>
      </w:r>
    </w:p>
    <w:p w14:paraId="0798365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Zamawiający monitorować będzie wykorzystanie środków w ramach maksymalnej kwoty wynagrodzenia określonej w ust. 1 powyżej. </w:t>
      </w:r>
    </w:p>
    <w:p w14:paraId="756A94B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 przypadku, w którym suma należnego Wykonawcy wynagrodzenia osiągnie kwotę, o której mowa w ust. 1 powyżej, Umowa niniejsza ulega automatycznemu rozwiązaniu, przed terminem określonym w § 3 ust. 1 umowy. </w:t>
      </w:r>
    </w:p>
    <w:p w14:paraId="14D8A8F2" w14:textId="77777777" w:rsidR="00F65A4D" w:rsidRPr="00AE1635" w:rsidRDefault="00F65A4D" w:rsidP="00F65A4D">
      <w:pPr>
        <w:spacing w:after="0" w:line="288" w:lineRule="auto"/>
        <w:ind w:left="284" w:hanging="284"/>
        <w:jc w:val="both"/>
        <w:rPr>
          <w:rFonts w:ascii="Arial" w:hAnsi="Arial" w:cs="Arial"/>
        </w:rPr>
      </w:pPr>
    </w:p>
    <w:p w14:paraId="56D60BA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6</w:t>
      </w:r>
    </w:p>
    <w:p w14:paraId="6C8ADBCA"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Wykonawców wpisanych </w:t>
      </w:r>
      <w:r w:rsidRPr="00AE1635">
        <w:rPr>
          <w:rFonts w:ascii="Arial" w:hAnsi="Arial" w:cs="Arial"/>
          <w:b/>
          <w:bCs/>
        </w:rPr>
        <w:br/>
        <w:t xml:space="preserve">do CEIDG i KRS: </w:t>
      </w:r>
    </w:p>
    <w:p w14:paraId="261EBC7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informację, że usługi zostały zrealizowane na podstawie umowy </w:t>
      </w:r>
      <w:r w:rsidRPr="00AE1635">
        <w:rPr>
          <w:rFonts w:ascii="Arial" w:hAnsi="Arial" w:cs="Arial"/>
        </w:rPr>
        <w:br/>
        <w:t xml:space="preserve">nr ……………………….. </w:t>
      </w:r>
    </w:p>
    <w:p w14:paraId="0430B9E3" w14:textId="5FE3FB51"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2. Fakturę za miesiąc grudzień należy dostarczyć do Centrum Usług Społecznych </w:t>
      </w:r>
      <w:r w:rsidRPr="00AE1635">
        <w:rPr>
          <w:rFonts w:ascii="Arial" w:hAnsi="Arial" w:cs="Arial"/>
        </w:rPr>
        <w:br/>
        <w:t>w Śremie najpóźniej do dnia 22 grudnia 2026</w:t>
      </w:r>
      <w:r>
        <w:rPr>
          <w:rFonts w:ascii="Arial" w:hAnsi="Arial" w:cs="Arial"/>
        </w:rPr>
        <w:t xml:space="preserve"> </w:t>
      </w:r>
      <w:r w:rsidRPr="00AE1635">
        <w:rPr>
          <w:rFonts w:ascii="Arial" w:hAnsi="Arial" w:cs="Arial"/>
        </w:rPr>
        <w:t xml:space="preserve">roku wraz z protokołem zdawczo-odbiorczym, o którym mowa w ust. 4 poniżej. </w:t>
      </w:r>
    </w:p>
    <w:p w14:paraId="5C57E3B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Faktury, o których mowa w ust. 1 i ust. 2 powyżej zawierać będą następujące oznaczenia: </w:t>
      </w:r>
    </w:p>
    <w:p w14:paraId="32C81B21"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Nabywca: Gmina Śrem, Plac 20 Października 1, 63-100 Śrem, NIP: 785 16 61 461</w:t>
      </w:r>
    </w:p>
    <w:p w14:paraId="41C5A28C"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Odbiorca/Płatnik: Centrum Usług Społecznych w Śremie, ul. Stefana Grota Roweckiego 31, 63-100 Śrem,</w:t>
      </w:r>
    </w:p>
    <w:p w14:paraId="55F99B5E"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z zastrzeżeniem postanowień ust. 10 poniżej. </w:t>
      </w:r>
    </w:p>
    <w:p w14:paraId="63CA3C1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4. Wykonawca dostarczy do Centrum Usług Społecznych w Śremie protokół zdawczo – odbiorczy (załącznik nr 5 do umowy) ewidencjonujący ilość świadczonych w danym miesiącu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zaakceptowany uprzednio przez Zamawiającego. </w:t>
      </w:r>
    </w:p>
    <w:p w14:paraId="606F26A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Faktura przekazana Zamawiającemu bez przekazania protokołu zdawczo-odbiorczego zaakceptowanego przez Zamawiającego zostanie odesłana Wykonawcy jako nieprawidłowa. </w:t>
      </w:r>
    </w:p>
    <w:p w14:paraId="2329A8C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Wynagrodzenie będzie płatne w terminie do 14 dni od dnia otrzymania przez Zamawiającego od Wykonawcy prawidłowo wystawionej faktury VAT Wykonawcy, na rachunek bankowy wskazany na fakturze, z zastrzeżeniem postanowień ust. 9 poniżej. </w:t>
      </w:r>
    </w:p>
    <w:p w14:paraId="103CE6A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 dzień zapłaty uważany będzie dzień obciążenia rachunku bankowego Zamawiającego. </w:t>
      </w:r>
    </w:p>
    <w:p w14:paraId="0B68B6D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bez zgody Zamawiającego, nie może dokonać przelewu wierzytelności </w:t>
      </w:r>
    </w:p>
    <w:p w14:paraId="4B3BDFE0" w14:textId="77777777" w:rsidR="00F65A4D" w:rsidRPr="00AE1635" w:rsidRDefault="00F65A4D" w:rsidP="00F65A4D">
      <w:pPr>
        <w:spacing w:after="0" w:line="288" w:lineRule="auto"/>
        <w:ind w:firstLine="284"/>
        <w:jc w:val="both"/>
        <w:rPr>
          <w:rFonts w:ascii="Arial" w:hAnsi="Arial" w:cs="Arial"/>
        </w:rPr>
      </w:pPr>
      <w:r w:rsidRPr="00AE1635">
        <w:rPr>
          <w:rFonts w:ascii="Arial" w:hAnsi="Arial" w:cs="Arial"/>
        </w:rPr>
        <w:t xml:space="preserve">wynikającej z niniejszej umowy na rzecz osoby trzeciej. </w:t>
      </w:r>
    </w:p>
    <w:p w14:paraId="530878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9. Zamawiający oświadcza, a Wykonawca akceptuje, ze płatność zrealizowana zostanie tylko i wyłącznie na wskazany w fakturze rachunek bankowy w drodze Mechanizmu Podzielonej Płatności, o którym mowa w art. 108a ust. 2 ustawy z dnia 11 marca 2004 r. o podatku od towarów i usług (</w:t>
      </w:r>
      <w:proofErr w:type="spellStart"/>
      <w:r w:rsidRPr="00AE1635">
        <w:rPr>
          <w:rFonts w:ascii="Arial" w:hAnsi="Arial" w:cs="Arial"/>
        </w:rPr>
        <w:t>t.j</w:t>
      </w:r>
      <w:proofErr w:type="spellEnd"/>
      <w:r w:rsidRPr="00AE1635">
        <w:rPr>
          <w:rFonts w:ascii="Arial" w:hAnsi="Arial" w:cs="Arial"/>
        </w:rPr>
        <w:t>. Dz. U. z 2025 r., poz. 775 z późn.zm.). W przypadku braku możliwości realizacji takiego rodzaju płatności, leżącej po stronie Wykonawcy, zostanie ona 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AE1635">
        <w:rPr>
          <w:rFonts w:ascii="Arial" w:hAnsi="Arial" w:cs="Arial"/>
        </w:rPr>
        <w:t>t.j</w:t>
      </w:r>
      <w:proofErr w:type="spellEnd"/>
      <w:r w:rsidRPr="00AE1635">
        <w:rPr>
          <w:rFonts w:ascii="Arial" w:hAnsi="Arial" w:cs="Arial"/>
        </w:rPr>
        <w:t xml:space="preserve">. Dz. U. z 2025 r., poz. 775 z późn.zm.). Termin płatności, o którym mowa w ust. 6 powyżej, w takim przypadku biegnie od chwili pisemnego poinformowania Zamawiającego przez Wykonawcę o rachunku spełniającym </w:t>
      </w:r>
      <w:r w:rsidRPr="00AE1635">
        <w:rPr>
          <w:rFonts w:ascii="Arial" w:hAnsi="Arial" w:cs="Arial"/>
        </w:rPr>
        <w:br/>
        <w:t xml:space="preserve">w/w wymagania. </w:t>
      </w:r>
    </w:p>
    <w:p w14:paraId="0714132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10.W przypadku przekazywania faktur za pośrednictwem Krajowego Systemu </w:t>
      </w:r>
      <w:proofErr w:type="spellStart"/>
      <w:r w:rsidRPr="00AE1635">
        <w:rPr>
          <w:rFonts w:ascii="Arial" w:hAnsi="Arial" w:cs="Arial"/>
        </w:rPr>
        <w:t>eFaktur</w:t>
      </w:r>
      <w:proofErr w:type="spellEnd"/>
      <w:r w:rsidRPr="00AE1635">
        <w:rPr>
          <w:rFonts w:ascii="Arial" w:hAnsi="Arial" w:cs="Arial"/>
        </w:rPr>
        <w:t xml:space="preserve"> należy: </w:t>
      </w:r>
    </w:p>
    <w:p w14:paraId="282FD76D"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1) w sekcji „Podmiot 2” wskazać następujące dane: </w:t>
      </w:r>
    </w:p>
    <w:p w14:paraId="4E6827A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Gmina Śrem z siedzibą Plac 20 Października 1, 63-100 Śrem, NIP 785 16 61 461; </w:t>
      </w:r>
    </w:p>
    <w:p w14:paraId="0CC6B85F"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2) w sekcji „Podmiot 3” wskazać następujące dane: </w:t>
      </w:r>
    </w:p>
    <w:p w14:paraId="3E9BC18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Centrum Usług Społecznych w Śremie z siedzibą ul. Stefana Grota Roweckiego 31, 63-100 Śrem, NIP 785 15 40 929. </w:t>
      </w:r>
    </w:p>
    <w:p w14:paraId="785CD1B3" w14:textId="77777777" w:rsidR="00F65A4D" w:rsidRPr="00AE1635" w:rsidRDefault="00F65A4D" w:rsidP="00F65A4D">
      <w:pPr>
        <w:spacing w:after="0" w:line="288" w:lineRule="auto"/>
        <w:jc w:val="both"/>
        <w:rPr>
          <w:rFonts w:ascii="Arial" w:hAnsi="Arial" w:cs="Arial"/>
          <w:b/>
          <w:bCs/>
        </w:rPr>
      </w:pPr>
    </w:p>
    <w:p w14:paraId="1BE5C8E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osób fizycznych niewpisanych </w:t>
      </w:r>
    </w:p>
    <w:p w14:paraId="5959DA2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do Centralnej Ewidencji i Informacji o Działalności Gospodarczej: </w:t>
      </w:r>
    </w:p>
    <w:p w14:paraId="6713E562" w14:textId="77777777" w:rsidR="00F65A4D" w:rsidRPr="00AE1635" w:rsidRDefault="00F65A4D" w:rsidP="00F65A4D">
      <w:pPr>
        <w:spacing w:after="0" w:line="288" w:lineRule="auto"/>
        <w:jc w:val="both"/>
        <w:rPr>
          <w:rFonts w:ascii="Arial" w:hAnsi="Arial" w:cs="Arial"/>
        </w:rPr>
      </w:pPr>
    </w:p>
    <w:p w14:paraId="0153D62B"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Należność z tytułu wykonywania umowy wypłacana będzie Wykonawcy przez Zamawiającego w terminach miesięcznych. Rachunek za miesiąc poprzedni należy </w:t>
      </w:r>
    </w:p>
    <w:p w14:paraId="084BE2E0"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624B6824" w14:textId="0F94F0BB"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Rachunek za miesiąc grudzień należy dostarczyć do siedziby Centrum Usług Społecznych w Śremie, najpóźniej do dnia 22 grudnia 2026</w:t>
      </w:r>
      <w:r>
        <w:rPr>
          <w:rFonts w:ascii="Arial" w:hAnsi="Arial" w:cs="Arial"/>
        </w:rPr>
        <w:t xml:space="preserve"> r. </w:t>
      </w:r>
      <w:r w:rsidRPr="00AE1635">
        <w:rPr>
          <w:rFonts w:ascii="Arial" w:hAnsi="Arial" w:cs="Arial"/>
        </w:rPr>
        <w:t xml:space="preserve">wraz z protokołem zdawczo-odbiorczym, o którym mowa w ust. 3 poniżej. </w:t>
      </w:r>
    </w:p>
    <w:p w14:paraId="01E71E5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Do rachunku Wykonawca dołączy protokół zdawczo – odbiorczy (załącznik nr 5 do umowy) szczegółowo ewidencjonujący ilość świadczonych w danym miesiącu usług </w:t>
      </w:r>
      <w:r w:rsidRPr="00AE1635">
        <w:rPr>
          <w:rFonts w:ascii="Arial" w:eastAsia="Arial" w:hAnsi="Arial" w:cs="Arial"/>
        </w:rPr>
        <w:t>wsparcia psychologicznego dla dzieci i  młodzieży w wieku do 18. roku życia</w:t>
      </w:r>
      <w:r w:rsidRPr="00AE1635">
        <w:rPr>
          <w:rFonts w:ascii="Arial" w:hAnsi="Arial" w:cs="Arial"/>
        </w:rPr>
        <w:t xml:space="preserve"> zaakceptowany uprzednio przez Zamawiającego. </w:t>
      </w:r>
    </w:p>
    <w:p w14:paraId="1A837E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Rachunek przekazany Zamawiającemu bez raportu zaakceptowanego przez Zamawiającego zostanie odesłany Wykonawcy jako nieprawidłowy. </w:t>
      </w:r>
    </w:p>
    <w:p w14:paraId="419C4D4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Należność, o której mowa w ust. 1, płatna będzie przelewem na rachunek bankowy </w:t>
      </w:r>
    </w:p>
    <w:p w14:paraId="244DBF9D"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Wykonawcy w terminie do 14 dni od dnia otrzymania przez Zamawiającego od Wykonawcy prawidłowo wystawionego rachunku. </w:t>
      </w:r>
    </w:p>
    <w:p w14:paraId="55BCB88F" w14:textId="77777777" w:rsidR="00F65A4D" w:rsidRPr="00AE1635" w:rsidRDefault="00F65A4D" w:rsidP="00F65A4D">
      <w:pPr>
        <w:spacing w:after="0" w:line="288" w:lineRule="auto"/>
        <w:jc w:val="both"/>
        <w:rPr>
          <w:rFonts w:ascii="Arial" w:hAnsi="Arial" w:cs="Arial"/>
        </w:rPr>
      </w:pPr>
    </w:p>
    <w:p w14:paraId="44012D93"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7</w:t>
      </w:r>
    </w:p>
    <w:p w14:paraId="7C3E424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ustalają odpowiedzialność za nienależyte i nieterminowe wykonanie zobowiązań z umowy w formie kar umownych. </w:t>
      </w:r>
    </w:p>
    <w:p w14:paraId="7B80C05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Wykonawca zapłaci Zamawiającemu karę umowną w przypadku: </w:t>
      </w:r>
    </w:p>
    <w:p w14:paraId="15604F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opóźnienia w rozpoczęciu świadczenia usługi lub ich skrócenia – w wysokości 30% stawki godzinowej brutto, określonej w § 5 ust. 2 umowy, za każdą rozpoczętą godzinę opóźnienia; </w:t>
      </w:r>
    </w:p>
    <w:p w14:paraId="2AE7347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braku zapewnienia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w danym dniu, w którym przypada dyżur – w wysokości 100 % stawki godzinowej brutto, określonej w § 5 ust. 2 umowy, za każdą rozpoczętą godzinę, podczas której nie wykonano przedmiotu umowy; </w:t>
      </w:r>
    </w:p>
    <w:p w14:paraId="02D41B9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rozwiązania umowy przez którąkolwiek ze Stron, z przyczyn, za które odpowiedzialność ponosi Wykonawca – wysokości 10% wartości maksymalnego wynagrodzenia brutto określonego w § 5 ust. 1 umowy. </w:t>
      </w:r>
    </w:p>
    <w:p w14:paraId="1E32197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przypadku wystąpienia okoliczności, o których mowa w ust. 2 pkt 1 i 2 umowy, kara będzie naliczana za okres od pierwszej do ostatniej godziny dnia niewykonywania usług </w:t>
      </w:r>
      <w:r w:rsidRPr="00AE1635">
        <w:rPr>
          <w:rFonts w:ascii="Arial" w:eastAsia="Arial" w:hAnsi="Arial" w:cs="Arial"/>
        </w:rPr>
        <w:t>wsparcia psychologicznego dla dzieci i młodzieży w wieku do 18. roku życia</w:t>
      </w:r>
      <w:r w:rsidRPr="00AE1635">
        <w:rPr>
          <w:rFonts w:ascii="Arial" w:hAnsi="Arial" w:cs="Arial"/>
        </w:rPr>
        <w:t xml:space="preserve">. </w:t>
      </w:r>
    </w:p>
    <w:p w14:paraId="0308906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 przypadku opóźnienia w zapłacie faktury Strony stosować będą przepisy ustawy z dnia 8 marca 2013 roku o przeciwdziałaniu nadmiernym opóźnieniom </w:t>
      </w:r>
      <w:r w:rsidRPr="00AE1635">
        <w:rPr>
          <w:rFonts w:ascii="Arial" w:hAnsi="Arial" w:cs="Arial"/>
        </w:rPr>
        <w:br/>
        <w:t xml:space="preserve">w transakcjach handlowych. </w:t>
      </w:r>
    </w:p>
    <w:p w14:paraId="7A988E8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zastrzegają sobie prawo dochodzenia odszkodowania przewyższającego ustalone kary umowne na zasadach ogólnych. </w:t>
      </w:r>
    </w:p>
    <w:p w14:paraId="49A13D2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7. Należności z tytułu odszkodowań i kar umownych mogą być potrącane przez Zamawiającego z wynagrodzenia Wykonawcy. </w:t>
      </w:r>
    </w:p>
    <w:p w14:paraId="49B38C5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Maksymalna wysokość kar umownych, o których mowa w ust. 2 nie może przekroczyć 50% maksymalnego wynagrodzenia brutto Wykonawcy określonego w § 5 ust 1 umowy. </w:t>
      </w:r>
    </w:p>
    <w:p w14:paraId="081B7532" w14:textId="77777777" w:rsidR="00F65A4D" w:rsidRPr="00AE1635" w:rsidRDefault="00F65A4D" w:rsidP="00F65A4D">
      <w:pPr>
        <w:spacing w:after="0" w:line="288" w:lineRule="auto"/>
        <w:rPr>
          <w:rFonts w:ascii="Arial" w:hAnsi="Arial" w:cs="Arial"/>
          <w:b/>
          <w:bCs/>
        </w:rPr>
      </w:pPr>
    </w:p>
    <w:p w14:paraId="206BAA40"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8</w:t>
      </w:r>
    </w:p>
    <w:p w14:paraId="5D6F1DBC" w14:textId="77777777" w:rsidR="00F65A4D" w:rsidRPr="00AE1635" w:rsidRDefault="00F65A4D" w:rsidP="00F65A4D">
      <w:pPr>
        <w:pStyle w:val="Bezodstpw"/>
        <w:numPr>
          <w:ilvl w:val="0"/>
          <w:numId w:val="14"/>
        </w:numPr>
        <w:spacing w:line="288" w:lineRule="auto"/>
        <w:jc w:val="both"/>
        <w:rPr>
          <w:rFonts w:ascii="Arial" w:hAnsi="Arial" w:cs="Arial"/>
        </w:rPr>
      </w:pPr>
      <w:r w:rsidRPr="00AE1635">
        <w:rPr>
          <w:rFonts w:ascii="Arial" w:hAnsi="Arial" w:cs="Arial"/>
        </w:rPr>
        <w:t>Strony przewidują możliwość wprowadzenia zmian do postanowień niniejszej Umowy w stosunku do treści oferty, na podstawie której dokonano wyboru Wykonawcy, w przypadku wystąpienia niżej określonych okoliczności:</w:t>
      </w:r>
    </w:p>
    <w:p w14:paraId="0AD48FE4" w14:textId="77777777" w:rsidR="00F65A4D" w:rsidRPr="00AE1635" w:rsidRDefault="00F65A4D" w:rsidP="00F65A4D">
      <w:pPr>
        <w:pStyle w:val="Akapitzlist"/>
        <w:numPr>
          <w:ilvl w:val="0"/>
          <w:numId w:val="15"/>
        </w:numPr>
        <w:spacing w:after="0" w:line="288" w:lineRule="auto"/>
        <w:jc w:val="both"/>
        <w:rPr>
          <w:rFonts w:ascii="Arial" w:hAnsi="Arial" w:cs="Arial"/>
        </w:rPr>
      </w:pPr>
      <w:r w:rsidRPr="00AE1635">
        <w:rPr>
          <w:rFonts w:ascii="Arial" w:hAnsi="Arial" w:cs="Arial"/>
        </w:rPr>
        <w:t xml:space="preserve">podjęcia przez Wykonawcę decyzji o zmianie </w:t>
      </w:r>
      <w:r w:rsidRPr="00AE1635">
        <w:rPr>
          <w:rFonts w:ascii="Arial" w:hAnsi="Arial" w:cs="Arial"/>
          <w:color w:val="000000"/>
        </w:rPr>
        <w:t>osób wskazanych do realizacji zamówienia, na inne osoby pod warunkiem, że nowe osoby będą spełniać wymagania (warunki) opisane dla tej osoby w SWZ</w:t>
      </w:r>
      <w:r w:rsidRPr="00AE1635">
        <w:rPr>
          <w:rFonts w:ascii="Arial" w:hAnsi="Arial" w:cs="Arial"/>
        </w:rPr>
        <w:t>,</w:t>
      </w:r>
    </w:p>
    <w:p w14:paraId="17A0C219"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podjęcia przez Wykonawcę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zmiana zakresu podwykonawstwa;</w:t>
      </w:r>
    </w:p>
    <w:p w14:paraId="0D42E944"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 xml:space="preserve">w przypadkach i na warunkach określonych w postanowieniach ustawy z dnia 2 marca 2020r. </w:t>
      </w:r>
      <w:r w:rsidRPr="00AE1635">
        <w:rPr>
          <w:rFonts w:ascii="Arial" w:hAnsi="Arial" w:cs="Arial"/>
          <w:bCs/>
        </w:rPr>
        <w:t>o szczególnych rozwiązaniach związanych z zapobieganiem, przeciwdziałaniem i zwalczaniem COVID-19, innych chorób zakaźnych oraz wywołanych nimi sytuacji kryzysowych;</w:t>
      </w:r>
    </w:p>
    <w:p w14:paraId="5AFB814F"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zmiany przepisów prawa w poniżej wskazanym zakresie:</w:t>
      </w:r>
    </w:p>
    <w:p w14:paraId="7D9CA8F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stawki podatku od towarów i usług,</w:t>
      </w:r>
    </w:p>
    <w:p w14:paraId="7E0AC978"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wysokości minimalnego wynagrodzenia albo minimalnej stawki godzinowej, ustalonych na podstawie przepisów o minimalnym wynagrodzeniu za pracę,</w:t>
      </w:r>
    </w:p>
    <w:p w14:paraId="7EDFF434"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podlegania ubezpieczeniom społecznym lub ubezpieczeniu zdrowotnemu lub wysokości stawki składki na ubezpieczenia społeczne lub zdrowotne,</w:t>
      </w:r>
    </w:p>
    <w:p w14:paraId="70A8799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gromadzenia i wysokości wpłat do pracowniczych planów kapitałowych, o których mowa w ustawie z dnia 4 października 2018 r. o pracowniczych planach kapitałowych,</w:t>
      </w:r>
    </w:p>
    <w:p w14:paraId="0A4D2B5D"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   e)   zmiana wynagrodzenia, jeżeli zmiany te będą miały wpływ na koszty wykonania umowy przez Wykonawcę, na zasadach wskazanych poniżej. </w:t>
      </w:r>
    </w:p>
    <w:p w14:paraId="4D85475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Zmiana wysokości wynagrodzenia należnego Wykonawcy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D0F4D3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3.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 wartość wynagrodzenia netto nie zmieni się, a wartość wynagrodzenia brutto zostanie wyliczona na podstawie nowych przepisów.</w:t>
      </w:r>
    </w:p>
    <w:p w14:paraId="1F122B0C" w14:textId="77777777" w:rsidR="00F65A4D" w:rsidRPr="00AE1635" w:rsidRDefault="00F65A4D" w:rsidP="00F65A4D">
      <w:pPr>
        <w:spacing w:after="0" w:line="288" w:lineRule="auto"/>
        <w:jc w:val="both"/>
        <w:rPr>
          <w:rFonts w:ascii="Arial" w:hAnsi="Arial" w:cs="Arial"/>
        </w:rPr>
      </w:pPr>
      <w:r w:rsidRPr="00AE1635">
        <w:rPr>
          <w:rFonts w:ascii="Arial" w:hAnsi="Arial" w:cs="Arial"/>
        </w:rPr>
        <w:lastRenderedPageBreak/>
        <w:t xml:space="preserve">4.    Zmiana wysokości wynagrodzenia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ii. oraz ust. 1 pkt d) </w:t>
      </w:r>
      <w:proofErr w:type="spellStart"/>
      <w:r w:rsidRPr="00AE1635">
        <w:rPr>
          <w:rFonts w:ascii="Arial" w:hAnsi="Arial" w:cs="Arial"/>
        </w:rPr>
        <w:t>ppkt</w:t>
      </w:r>
      <w:proofErr w:type="spellEnd"/>
      <w:r w:rsidRPr="00AE1635">
        <w:rPr>
          <w:rFonts w:ascii="Arial" w:hAnsi="Arial" w:cs="Arial"/>
        </w:rPr>
        <w:t xml:space="preserve"> iii.,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170A2CB3"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5.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w:t>
      </w:r>
      <w:r w:rsidRPr="00AE1635" w:rsidDel="00881DD5">
        <w:rPr>
          <w:rFonts w:ascii="Arial" w:hAnsi="Arial" w:cs="Arial"/>
        </w:rPr>
        <w:t xml:space="preserve"> </w:t>
      </w:r>
      <w:r w:rsidRPr="00AE1635">
        <w:rPr>
          <w:rFonts w:ascii="Arial" w:hAnsi="Arial" w:cs="Arial"/>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C61917C"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6.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iii., wynagrodzenie Wykonawcy ulegnie zmianie o kwotę odpowiadającą zmianie kosztu Wykonawcy ponoszonego w związku </w:t>
      </w:r>
      <w:r w:rsidRPr="00AE1635">
        <w:rPr>
          <w:rFonts w:ascii="Arial" w:hAnsi="Arial" w:cs="Arial"/>
        </w:rPr>
        <w:b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Pr="00AE1635">
        <w:rPr>
          <w:rFonts w:ascii="Arial" w:hAnsi="Arial" w:cs="Arial"/>
        </w:rPr>
        <w:br/>
        <w:t>w  jakim wykonują oni prace bezpośrednio związane z realizacją przedmiotu Umowy.</w:t>
      </w:r>
    </w:p>
    <w:p w14:paraId="461746A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7.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05FEFB7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8.    W celu zawarcia aneksu, w zakresie, o którym mowa w ust. 1 pkt. d),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2200F8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9.    W przypadku zmian, o których mowa w ust. 1 pkt d) </w:t>
      </w:r>
      <w:proofErr w:type="spellStart"/>
      <w:r w:rsidRPr="00AE1635">
        <w:rPr>
          <w:rFonts w:ascii="Arial" w:hAnsi="Arial" w:cs="Arial"/>
        </w:rPr>
        <w:t>ppkt</w:t>
      </w:r>
      <w:proofErr w:type="spellEnd"/>
      <w:r w:rsidRPr="00AE1635">
        <w:rPr>
          <w:rFonts w:ascii="Arial" w:hAnsi="Arial" w:cs="Arial"/>
        </w:rPr>
        <w:t xml:space="preserve"> ii., pkt d) </w:t>
      </w:r>
      <w:proofErr w:type="spellStart"/>
      <w:r w:rsidRPr="00AE1635">
        <w:rPr>
          <w:rFonts w:ascii="Arial" w:hAnsi="Arial" w:cs="Arial"/>
        </w:rPr>
        <w:t>ppkt</w:t>
      </w:r>
      <w:proofErr w:type="spellEnd"/>
      <w:r w:rsidRPr="00AE1635">
        <w:rPr>
          <w:rFonts w:ascii="Arial" w:hAnsi="Arial" w:cs="Arial"/>
        </w:rPr>
        <w:t xml:space="preserve"> iii. oraz pkt d) </w:t>
      </w:r>
      <w:proofErr w:type="spellStart"/>
      <w:r w:rsidRPr="00AE1635">
        <w:rPr>
          <w:rFonts w:ascii="Arial" w:hAnsi="Arial" w:cs="Arial"/>
        </w:rPr>
        <w:t>ppkt</w:t>
      </w:r>
      <w:proofErr w:type="spellEnd"/>
      <w:r w:rsidRPr="00AE1635">
        <w:rPr>
          <w:rFonts w:ascii="Arial" w:hAnsi="Arial" w:cs="Arial"/>
        </w:rPr>
        <w:t>. iv., Wykonawca zobowiązany jest dołączyć do wniosku dokumenty, z których będzie wynikać, w jakim zakresie zmiany te mają wpływ na koszty wykonania umowy, w szczególności:</w:t>
      </w:r>
    </w:p>
    <w:p w14:paraId="1A46D699" w14:textId="77777777" w:rsidR="00F65A4D" w:rsidRPr="00AE1635" w:rsidRDefault="00F65A4D" w:rsidP="00F65A4D">
      <w:pPr>
        <w:numPr>
          <w:ilvl w:val="0"/>
          <w:numId w:val="16"/>
        </w:numPr>
        <w:spacing w:after="0" w:line="288" w:lineRule="auto"/>
        <w:ind w:left="1080"/>
        <w:jc w:val="both"/>
        <w:rPr>
          <w:rFonts w:ascii="Arial" w:hAnsi="Arial" w:cs="Arial"/>
        </w:rPr>
      </w:pPr>
      <w:r w:rsidRPr="00AE1635">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 lub </w:t>
      </w:r>
    </w:p>
    <w:p w14:paraId="2AA36820"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lastRenderedPageBreak/>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ust.1 pkt d) </w:t>
      </w:r>
      <w:proofErr w:type="spellStart"/>
      <w:r w:rsidRPr="00AE1635">
        <w:rPr>
          <w:rFonts w:ascii="Arial" w:hAnsi="Arial" w:cs="Arial"/>
        </w:rPr>
        <w:t>ppkt</w:t>
      </w:r>
      <w:proofErr w:type="spellEnd"/>
      <w:r w:rsidRPr="00AE1635">
        <w:rPr>
          <w:rFonts w:ascii="Arial" w:hAnsi="Arial" w:cs="Arial"/>
        </w:rPr>
        <w:t xml:space="preserve"> iii.</w:t>
      </w:r>
    </w:p>
    <w:p w14:paraId="59DE6479"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t xml:space="preserve">dokumenty potwierdzające wzrost kosztów wpłat do PPK w przypadku zmiany, o której mowa w ust.1 pkt d) </w:t>
      </w:r>
      <w:proofErr w:type="spellStart"/>
      <w:r w:rsidRPr="00AE1635">
        <w:rPr>
          <w:rFonts w:ascii="Arial" w:hAnsi="Arial" w:cs="Arial"/>
        </w:rPr>
        <w:t>ppkt</w:t>
      </w:r>
      <w:proofErr w:type="spellEnd"/>
      <w:r w:rsidRPr="00AE1635">
        <w:rPr>
          <w:rFonts w:ascii="Arial" w:hAnsi="Arial" w:cs="Arial"/>
        </w:rPr>
        <w:t xml:space="preserve"> iv.</w:t>
      </w:r>
    </w:p>
    <w:p w14:paraId="43C14F6C" w14:textId="77777777" w:rsidR="00F65A4D" w:rsidRPr="00AE1635" w:rsidRDefault="00F65A4D" w:rsidP="00F65A4D">
      <w:pPr>
        <w:spacing w:after="0" w:line="288" w:lineRule="auto"/>
        <w:rPr>
          <w:rFonts w:ascii="Arial" w:hAnsi="Arial" w:cs="Arial"/>
        </w:rPr>
      </w:pPr>
      <w:r w:rsidRPr="00AE1635">
        <w:rPr>
          <w:rFonts w:ascii="Arial" w:hAnsi="Arial" w:cs="Arial"/>
        </w:rPr>
        <w:t>11.   Wykonawca ma obowiązek udokumentować zaistnienie okoliczności powodujących zmianę umowy, określonych w ust. 1.</w:t>
      </w:r>
    </w:p>
    <w:p w14:paraId="6A10B76D" w14:textId="77777777" w:rsidR="00F65A4D" w:rsidRPr="00AE1635" w:rsidRDefault="00F65A4D" w:rsidP="00F65A4D">
      <w:pPr>
        <w:spacing w:after="0" w:line="288" w:lineRule="auto"/>
        <w:ind w:left="284" w:hanging="284"/>
        <w:jc w:val="both"/>
        <w:rPr>
          <w:rFonts w:ascii="Arial" w:hAnsi="Arial" w:cs="Arial"/>
        </w:rPr>
      </w:pPr>
    </w:p>
    <w:p w14:paraId="1E59BE98"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9</w:t>
      </w:r>
    </w:p>
    <w:p w14:paraId="73F1999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Wszystkie wiadomości i informacje nie będące informacją publiczną, dotyczące </w:t>
      </w:r>
      <w:r w:rsidRPr="00AE1635">
        <w:rPr>
          <w:rFonts w:ascii="Arial" w:hAnsi="Arial" w:cs="Arial"/>
        </w:rPr>
        <w:br/>
        <w:t xml:space="preserve">w bezpośredni lub pośredni sposób Zamawiającego oraz podmiotów z nim współpracujących, uzyskane przez Wykonawcę w związku ze świadczeniem usług w ramach niniejszej Umowy, będą traktowane przez Wykonawcę bezterminowo </w:t>
      </w:r>
      <w:r w:rsidRPr="00AE1635">
        <w:rPr>
          <w:rFonts w:ascii="Arial" w:hAnsi="Arial" w:cs="Arial"/>
        </w:rPr>
        <w:br/>
        <w:t xml:space="preserve">i bezwarunkowo jako poufne i nie mogą zostać ujawnione komukolwiek, za wyjątkiem uzyskania uprzedniego pisemnego zezwolenia wydanego przez Zamawiającego na ujawnienie informacji. </w:t>
      </w:r>
    </w:p>
    <w:p w14:paraId="169D536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Pod pojęciem informacji poufnych Strony rozumieją ponadto każdą informację uzyskaną przez Wykonawcę od Zamawiającego w trakcie negocjacji, konsultacji oraz wszelkich innych form współpracy. </w:t>
      </w:r>
    </w:p>
    <w:p w14:paraId="2C95567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Obowiązek nieujawniania wszelkich poufnych informacji nie dotyczy sytuacji, </w:t>
      </w:r>
      <w:r w:rsidRPr="00AE1635">
        <w:rPr>
          <w:rFonts w:ascii="Arial" w:hAnsi="Arial" w:cs="Arial"/>
        </w:rPr>
        <w:br/>
        <w:t xml:space="preserve">w których obowiązek ujawnienia wskazanych w nim informacji lub danych wynika </w:t>
      </w:r>
      <w:r w:rsidRPr="00AE1635">
        <w:rPr>
          <w:rFonts w:ascii="Arial" w:hAnsi="Arial" w:cs="Arial"/>
        </w:rPr>
        <w:br/>
        <w:t xml:space="preserve">z powszechnie obowiązujących przepisów prawa, orzeczenia sądu lub decyzji właściwej władzy publicznej. </w:t>
      </w:r>
    </w:p>
    <w:p w14:paraId="7823922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Wszelkie dane osobowe przekazane Wykonawcy w związku z wykonaniem niniejszej umowy podlegają ochronie wynikającej z przepisów ustawy z dnia </w:t>
      </w:r>
      <w:r w:rsidRPr="00AE1635">
        <w:rPr>
          <w:rFonts w:ascii="Arial" w:hAnsi="Arial" w:cs="Arial"/>
        </w:rPr>
        <w:br/>
        <w:t>10 maja 2018 r. o ochronie danych osobowych (</w:t>
      </w:r>
      <w:proofErr w:type="spellStart"/>
      <w:r w:rsidRPr="00AE1635">
        <w:rPr>
          <w:rFonts w:ascii="Arial" w:hAnsi="Arial" w:cs="Arial"/>
        </w:rPr>
        <w:t>t.j</w:t>
      </w:r>
      <w:proofErr w:type="spellEnd"/>
      <w:r w:rsidRPr="00AE1635">
        <w:rPr>
          <w:rFonts w:ascii="Arial" w:hAnsi="Arial" w:cs="Arial"/>
        </w:rPr>
        <w:t xml:space="preserve">. Dz. U. z 2019 r., poz. 1781) oraz Rozporządzenia Parlamentu Europejskiego i Rady (UE) 2016/679 z dnia 27.04.2016 r. w sprawie ochrony osób fizycznych w związku z przetwarzaniem danych osobowych i w sprawie swobodnego przepływu takich danych oraz uchylenia dyrektywy 95/46/WE, jak również innych obowiązujących przepisów </w:t>
      </w:r>
      <w:r w:rsidRPr="00AE1635">
        <w:rPr>
          <w:rFonts w:ascii="Arial" w:hAnsi="Arial" w:cs="Arial"/>
        </w:rPr>
        <w:br/>
        <w:t xml:space="preserve">i mogą być przetwarzane przez Wykonawcę jedynie w zakresie niezbędnym </w:t>
      </w:r>
      <w:r w:rsidRPr="00AE1635">
        <w:rPr>
          <w:rFonts w:ascii="Arial" w:hAnsi="Arial" w:cs="Arial"/>
        </w:rPr>
        <w:br/>
        <w:t xml:space="preserve">do realizacji niniejszej Umowy. </w:t>
      </w:r>
    </w:p>
    <w:p w14:paraId="07AA204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Zakres realizacji przedmiotu niniejszej Umowy wymaga ponadto zawarcia umowy dotyczącej powierzenia przetwarzania danych osobowych klientów korzystających z usługi </w:t>
      </w:r>
      <w:r w:rsidRPr="00AE1635">
        <w:rPr>
          <w:rFonts w:ascii="Arial" w:eastAsia="Arial" w:hAnsi="Arial" w:cs="Arial"/>
        </w:rPr>
        <w:t>wsparcia psychologicznego dla dzieci i  młodzieży w wieku do 18. roku życia</w:t>
      </w:r>
      <w:r w:rsidRPr="00AE1635">
        <w:rPr>
          <w:rFonts w:ascii="Arial" w:hAnsi="Arial" w:cs="Arial"/>
        </w:rPr>
        <w:t xml:space="preserve"> w ramach projektu: „Poprawa dostępu do usług społecznych wspierających rodziny i rodzinną pieczę zastępczą na terenie MOF Poznania – EDYCJA III” - FEWP.06.18-IZ.00-0002/24. Projekt dofinansowany jest ze środków EFS w ramach WRPO na lata 2021-2027, przez okres </w:t>
      </w:r>
      <w:r w:rsidRPr="00AE1635">
        <w:rPr>
          <w:rFonts w:ascii="Arial" w:hAnsi="Arial" w:cs="Arial"/>
        </w:rPr>
        <w:lastRenderedPageBreak/>
        <w:t xml:space="preserve">trwania Umowy. Umowa powierzenia przetwarzania danych osobowych (załącznik nr 6 do umowy) winna zostać zawarta pomiędzy Stronami w dniu zawarcia niniejszej Umowy. </w:t>
      </w:r>
    </w:p>
    <w:p w14:paraId="24A63737" w14:textId="77777777" w:rsidR="00F65A4D" w:rsidRPr="00AE1635" w:rsidRDefault="00F65A4D" w:rsidP="00F65A4D">
      <w:pPr>
        <w:spacing w:after="0" w:line="288" w:lineRule="auto"/>
        <w:ind w:left="284" w:hanging="284"/>
        <w:jc w:val="both"/>
        <w:rPr>
          <w:rFonts w:ascii="Arial" w:hAnsi="Arial" w:cs="Arial"/>
        </w:rPr>
      </w:pPr>
    </w:p>
    <w:p w14:paraId="17A0FB85" w14:textId="77777777" w:rsidR="00F65A4D" w:rsidRPr="00AE1635" w:rsidRDefault="00F65A4D" w:rsidP="00F65A4D">
      <w:pPr>
        <w:spacing w:after="0" w:line="288" w:lineRule="auto"/>
        <w:ind w:left="284" w:hanging="284"/>
        <w:jc w:val="center"/>
        <w:rPr>
          <w:rFonts w:ascii="Arial" w:hAnsi="Arial" w:cs="Arial"/>
          <w:b/>
        </w:rPr>
      </w:pPr>
      <w:r w:rsidRPr="00AE1635">
        <w:rPr>
          <w:rFonts w:ascii="Arial" w:hAnsi="Arial" w:cs="Arial"/>
          <w:b/>
        </w:rPr>
        <w:t>§10</w:t>
      </w:r>
    </w:p>
    <w:p w14:paraId="15DDDC2F" w14:textId="77777777" w:rsidR="00F65A4D" w:rsidRPr="00AE1635" w:rsidRDefault="00F65A4D" w:rsidP="00F65A4D">
      <w:pPr>
        <w:spacing w:after="0" w:line="288" w:lineRule="auto"/>
        <w:ind w:left="142" w:firstLine="68"/>
        <w:jc w:val="both"/>
        <w:rPr>
          <w:rFonts w:ascii="Arial" w:hAnsi="Arial" w:cs="Arial"/>
          <w:bCs/>
        </w:rPr>
      </w:pPr>
      <w:bookmarkStart w:id="3" w:name="_Hlk161126073"/>
      <w:r w:rsidRPr="00AE1635">
        <w:rPr>
          <w:rFonts w:ascii="Arial" w:hAnsi="Arial" w:cs="Arial"/>
          <w:bCs/>
          <w:iCs/>
        </w:rPr>
        <w:t>1. Dopuszczalne są zmiany (zwiększenie lub zmniejszenie) kosztów (z wyłączeniem kosztów pracowniczych) związanych z realizacją umowy po opublikowaniu przez Prezesa Głównego Urzędu Statystycznego (GUS) komunikatu w sprawie wskaźnika cen towarów i usług konsumpcyjnych ogółem.  Wykonawca lub Zamawiający uprawniony jest do wystąpienia z wnioskiem o zmianę umowy w sytuacji, gdy wskaźnik cen towarów i usług konsumpcyjnych ogółem w II kwartale 2025 r. w stosunku do I kwartału 2025 r. (ogłaszany w komunikacie Prezesa GUS) uległ zmianie (zwiększenie lub zmniejszenie) o minimum 8%, jeśli zmiany te miały wpływ na koszty wykonania Umowy przez Wykonawcę</w:t>
      </w:r>
    </w:p>
    <w:p w14:paraId="7B54B9C2" w14:textId="77777777" w:rsidR="00F65A4D" w:rsidRPr="00AE1635" w:rsidRDefault="00F65A4D" w:rsidP="00F65A4D">
      <w:pPr>
        <w:spacing w:after="0" w:line="288" w:lineRule="auto"/>
        <w:jc w:val="both"/>
        <w:rPr>
          <w:rFonts w:ascii="Arial" w:hAnsi="Arial" w:cs="Arial"/>
          <w:bCs/>
        </w:rPr>
      </w:pPr>
      <w:r w:rsidRPr="00AE1635">
        <w:rPr>
          <w:rFonts w:ascii="Arial" w:hAnsi="Arial" w:cs="Arial"/>
          <w:bCs/>
        </w:rPr>
        <w:t xml:space="preserve">2. Wykonawca złoży w terminie do 15 dni licząc do dnia ogłoszenia komunikatów </w:t>
      </w:r>
      <w:r w:rsidRPr="00AE1635">
        <w:rPr>
          <w:rFonts w:ascii="Arial" w:hAnsi="Arial" w:cs="Arial"/>
          <w:bCs/>
          <w:iCs/>
        </w:rPr>
        <w:t>w sprawie w sprawie wskaźnika cen towarów i usług konsumpcyjnych ogółem w II kwartale 2025 r.</w:t>
      </w:r>
      <w:r w:rsidRPr="00AE1635">
        <w:rPr>
          <w:rFonts w:ascii="Arial" w:hAnsi="Arial" w:cs="Arial"/>
          <w:bCs/>
        </w:rPr>
        <w:t>, w formie pisemnej wniosek o zmianę Umowy, w którym wykaże rzeczywisty wpływ zmiany ceny materiałów lub kosztów związanych z realizacją umowy, na zwiększenie kosztów realizacji Umowy, przedstawiając w tym zakresie szczegółowe wyliczenia i zależności między zmianą ceny materiałów lub kosztów związanych z realizacją umowy a ceną usługi. Zamawiający w terminie do 14 dni od dnia złożenia wniosku oceni, czy Wykonawca wykazał rzeczywisty wpływ zmian ceny materiałów lub kosztów związanych z realizacją umowy na wzrost kosztów realizacji Umowy. Po dokonaniu oceny dostarczonych dokumentów i obliczeń, Strony przystąpią do negocjacji w zakresie zmiany wynagrodzenia umownego brutto. Wysokość wynagrodzenia Wykonawcy może być rewaloryzowana (zwiększane lub zmniejszane) w następujący sposób:</w:t>
      </w:r>
    </w:p>
    <w:p w14:paraId="7C673AA3" w14:textId="77777777" w:rsidR="00F65A4D" w:rsidRPr="00AE1635" w:rsidRDefault="00F65A4D" w:rsidP="00F65A4D">
      <w:pPr>
        <w:numPr>
          <w:ilvl w:val="1"/>
          <w:numId w:val="19"/>
        </w:numPr>
        <w:spacing w:after="0" w:line="288" w:lineRule="auto"/>
        <w:jc w:val="both"/>
        <w:rPr>
          <w:rFonts w:ascii="Arial" w:hAnsi="Arial" w:cs="Arial"/>
          <w:bCs/>
        </w:rPr>
      </w:pPr>
      <w:r w:rsidRPr="00AE1635">
        <w:rPr>
          <w:rFonts w:ascii="Arial" w:hAnsi="Arial" w:cs="Arial"/>
          <w:bCs/>
        </w:rPr>
        <w:t>zastosowanie klauzuli waloryzacyjnej może nastąpić jednokrotnie</w:t>
      </w:r>
    </w:p>
    <w:p w14:paraId="1F418676" w14:textId="77777777" w:rsidR="00F65A4D" w:rsidRPr="00AE1635" w:rsidRDefault="00F65A4D" w:rsidP="00F65A4D">
      <w:pPr>
        <w:numPr>
          <w:ilvl w:val="1"/>
          <w:numId w:val="19"/>
        </w:numPr>
        <w:spacing w:after="0" w:line="288" w:lineRule="auto"/>
        <w:jc w:val="both"/>
        <w:rPr>
          <w:rFonts w:ascii="Arial" w:hAnsi="Arial" w:cs="Arial"/>
          <w:bCs/>
        </w:rPr>
      </w:pPr>
      <w:r w:rsidRPr="00AE1635">
        <w:rPr>
          <w:rFonts w:ascii="Arial" w:hAnsi="Arial" w:cs="Arial"/>
          <w:bCs/>
        </w:rPr>
        <w:t xml:space="preserve">podstawą zmiany maksymalnej wysokości stawek brutto za wykonanie usługi będącej przedmiotem umowy jest </w:t>
      </w:r>
      <w:r w:rsidRPr="00AE1635">
        <w:rPr>
          <w:rFonts w:ascii="Arial" w:hAnsi="Arial" w:cs="Arial"/>
          <w:bCs/>
          <w:iCs/>
        </w:rPr>
        <w:t xml:space="preserve">wskaźnik cen towarów i usług konsumpcyjnych ogółem w II kwartale 2025 r. w stosunku do I kwartału 2025 r. określony </w:t>
      </w:r>
      <w:r w:rsidRPr="00AE1635">
        <w:rPr>
          <w:rFonts w:ascii="Arial" w:hAnsi="Arial" w:cs="Arial"/>
          <w:bCs/>
        </w:rPr>
        <w:t xml:space="preserve">w komunikacie </w:t>
      </w:r>
      <w:r w:rsidRPr="00AE1635">
        <w:rPr>
          <w:rFonts w:ascii="Arial" w:hAnsi="Arial" w:cs="Arial"/>
          <w:bCs/>
          <w:iCs/>
        </w:rPr>
        <w:t>sprawie wskaźnika cen towarów i usług konsumpcyjnych ogółem w II kwartale 2025 r.</w:t>
      </w:r>
      <w:r w:rsidRPr="00AE1635">
        <w:rPr>
          <w:rFonts w:ascii="Arial" w:hAnsi="Arial" w:cs="Arial"/>
          <w:bCs/>
        </w:rPr>
        <w:t>, po przeprowadzonych negocjacjach.</w:t>
      </w:r>
    </w:p>
    <w:p w14:paraId="2FD03176" w14:textId="77777777" w:rsidR="00F65A4D" w:rsidRPr="00AE1635" w:rsidRDefault="00F65A4D" w:rsidP="00F65A4D">
      <w:pPr>
        <w:pStyle w:val="Akapitzlist"/>
        <w:numPr>
          <w:ilvl w:val="0"/>
          <w:numId w:val="18"/>
        </w:numPr>
        <w:spacing w:after="0" w:line="288" w:lineRule="auto"/>
        <w:ind w:left="0" w:firstLine="0"/>
        <w:jc w:val="both"/>
        <w:rPr>
          <w:rFonts w:ascii="Arial" w:hAnsi="Arial" w:cs="Arial"/>
          <w:bCs/>
        </w:rPr>
      </w:pPr>
      <w:r w:rsidRPr="00AE1635">
        <w:rPr>
          <w:rFonts w:ascii="Arial" w:hAnsi="Arial" w:cs="Arial"/>
          <w:bCs/>
        </w:rPr>
        <w:t>Zamawiający po zaakceptowaniu wniosków, o których mowa w ust. 2 niniejszego paragrafu, wyznaczy niezwłocznie datę podpisania aneksu do Umowy.</w:t>
      </w:r>
    </w:p>
    <w:p w14:paraId="6106587A" w14:textId="77777777" w:rsidR="00F65A4D" w:rsidRPr="00AE1635" w:rsidRDefault="00F65A4D" w:rsidP="00F65A4D">
      <w:pPr>
        <w:numPr>
          <w:ilvl w:val="0"/>
          <w:numId w:val="18"/>
        </w:numPr>
        <w:spacing w:after="0" w:line="288" w:lineRule="auto"/>
        <w:ind w:left="0" w:firstLine="0"/>
        <w:jc w:val="both"/>
        <w:rPr>
          <w:rFonts w:ascii="Arial" w:hAnsi="Arial" w:cs="Arial"/>
          <w:bCs/>
        </w:rPr>
      </w:pPr>
      <w:r w:rsidRPr="00AE1635">
        <w:rPr>
          <w:rFonts w:ascii="Arial" w:hAnsi="Arial" w:cs="Arial"/>
          <w:bCs/>
        </w:rPr>
        <w:t>Obowiązek wykazania wpływu zmian, o których mowa w ust. 1 niniejszego paragrafu, na koszty wykonania zamówienia należy do Wykonawcy pod rygorem odmowy dokonania zmiany Umowy przez Zamawiającego.</w:t>
      </w:r>
    </w:p>
    <w:p w14:paraId="4B7D2DA4" w14:textId="77777777" w:rsidR="00F65A4D" w:rsidRPr="00AE1635" w:rsidRDefault="00F65A4D" w:rsidP="00F65A4D">
      <w:pPr>
        <w:numPr>
          <w:ilvl w:val="0"/>
          <w:numId w:val="18"/>
        </w:numPr>
        <w:spacing w:after="0" w:line="288" w:lineRule="auto"/>
        <w:ind w:left="0" w:firstLine="0"/>
        <w:jc w:val="both"/>
        <w:rPr>
          <w:rFonts w:ascii="Arial" w:hAnsi="Arial" w:cs="Arial"/>
          <w:bCs/>
        </w:rPr>
      </w:pPr>
      <w:r w:rsidRPr="00AE1635">
        <w:rPr>
          <w:rFonts w:ascii="Arial" w:hAnsi="Arial" w:cs="Arial"/>
          <w:bCs/>
        </w:rPr>
        <w:t>Warunki dokonania zmian:</w:t>
      </w:r>
    </w:p>
    <w:p w14:paraId="1C4CC6F2"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udokumentowania zaistnienia okoliczności, o których mowa powyżej,</w:t>
      </w:r>
    </w:p>
    <w:p w14:paraId="4878E7A3"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złożenia pisemnego wniosku o zmianę postanowień Umowy,</w:t>
      </w:r>
    </w:p>
    <w:p w14:paraId="615B3B1E"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 xml:space="preserve">Wniosek, o którym mowa w </w:t>
      </w:r>
      <w:proofErr w:type="spellStart"/>
      <w:r w:rsidRPr="00AE1635">
        <w:rPr>
          <w:rFonts w:ascii="Arial" w:hAnsi="Arial" w:cs="Arial"/>
          <w:bCs/>
        </w:rPr>
        <w:t>ppkt</w:t>
      </w:r>
      <w:proofErr w:type="spellEnd"/>
      <w:r w:rsidRPr="00AE1635">
        <w:rPr>
          <w:rFonts w:ascii="Arial" w:hAnsi="Arial" w:cs="Arial"/>
          <w:bCs/>
        </w:rPr>
        <w:t>. 2) musi zawierać:</w:t>
      </w:r>
    </w:p>
    <w:p w14:paraId="03F7E51D"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lastRenderedPageBreak/>
        <w:t>opis propozycji zmiany,</w:t>
      </w:r>
    </w:p>
    <w:p w14:paraId="581D3CA3"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uzasadnienie zmiany,</w:t>
      </w:r>
    </w:p>
    <w:p w14:paraId="74AC0E68"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opis wpływu zmiany na warunki realizacji umowy.</w:t>
      </w:r>
    </w:p>
    <w:p w14:paraId="07B199C8" w14:textId="77777777" w:rsidR="00F65A4D" w:rsidRPr="00AE1635" w:rsidRDefault="00F65A4D" w:rsidP="00F65A4D">
      <w:pPr>
        <w:pStyle w:val="Akapitzlist"/>
        <w:numPr>
          <w:ilvl w:val="0"/>
          <w:numId w:val="18"/>
        </w:numPr>
        <w:spacing w:after="0" w:line="288" w:lineRule="auto"/>
        <w:ind w:left="0" w:firstLine="0"/>
        <w:jc w:val="both"/>
        <w:rPr>
          <w:rFonts w:ascii="Arial" w:hAnsi="Arial" w:cs="Arial"/>
          <w:bCs/>
        </w:rPr>
      </w:pPr>
      <w:r w:rsidRPr="00AE1635">
        <w:rPr>
          <w:rFonts w:ascii="Arial" w:hAnsi="Arial" w:cs="Arial"/>
          <w:bCs/>
        </w:rPr>
        <w:t>Maksymalna wartość zmiany wynagrodzenia, jaką dopuszcza zamawiający w efekcie zastosowania postanowień o zasadach wprowadzania zmian wysokości wynagrodzenia wynosi 8%</w:t>
      </w:r>
    </w:p>
    <w:p w14:paraId="436533A5" w14:textId="77777777" w:rsidR="00F65A4D" w:rsidRPr="00AE1635" w:rsidRDefault="00F65A4D" w:rsidP="00F65A4D">
      <w:pPr>
        <w:pStyle w:val="Akapitzlist"/>
        <w:numPr>
          <w:ilvl w:val="0"/>
          <w:numId w:val="18"/>
        </w:numPr>
        <w:spacing w:after="0" w:line="288" w:lineRule="auto"/>
        <w:ind w:left="0" w:firstLine="0"/>
        <w:jc w:val="both"/>
        <w:rPr>
          <w:rFonts w:ascii="Arial" w:hAnsi="Arial" w:cs="Arial"/>
          <w:bCs/>
        </w:rPr>
      </w:pPr>
      <w:r w:rsidRPr="00AE1635">
        <w:rPr>
          <w:rFonts w:ascii="Arial" w:hAnsi="Arial" w:cs="Arial"/>
          <w:bCs/>
        </w:rPr>
        <w:t>Wszelkie zmiany Umowy wymagają formy pisemnej pod rygorem nieważności.</w:t>
      </w:r>
      <w:bookmarkEnd w:id="3"/>
    </w:p>
    <w:p w14:paraId="1C7B1E4E" w14:textId="77777777" w:rsidR="00F65A4D" w:rsidRPr="00AE1635" w:rsidRDefault="00F65A4D" w:rsidP="00F65A4D">
      <w:pPr>
        <w:spacing w:after="0" w:line="288" w:lineRule="auto"/>
        <w:jc w:val="center"/>
        <w:rPr>
          <w:rFonts w:ascii="Arial" w:hAnsi="Arial" w:cs="Arial"/>
          <w:b/>
          <w:bCs/>
        </w:rPr>
      </w:pPr>
    </w:p>
    <w:p w14:paraId="3767ACC4" w14:textId="77777777" w:rsidR="00F65A4D" w:rsidRPr="00AE1635" w:rsidRDefault="00F65A4D" w:rsidP="00F65A4D">
      <w:pPr>
        <w:spacing w:after="0" w:line="288" w:lineRule="auto"/>
        <w:ind w:left="284" w:hanging="284"/>
        <w:jc w:val="both"/>
        <w:rPr>
          <w:rFonts w:ascii="Arial" w:hAnsi="Arial" w:cs="Arial"/>
        </w:rPr>
      </w:pPr>
    </w:p>
    <w:p w14:paraId="1F5BBB0A"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11</w:t>
      </w:r>
    </w:p>
    <w:p w14:paraId="1D232E5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 sprawach nieuregulowanych w niniejszej umowie zastosowanie mają odpowiednie przepisy Kodeksu cywilnego. </w:t>
      </w:r>
    </w:p>
    <w:p w14:paraId="69B4E8C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Wszelkie spory, jakie mogą wyniknąć pomiędzy Stronami w związku z realizacją niniejszej umowy będą rozwiązywane w pierwszej kolejności polubownie. </w:t>
      </w:r>
    </w:p>
    <w:p w14:paraId="5C526D0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braku możliwości porozumienia się Stron, spór poddany zostanie rozstrzygnięciu przez Sąd właściwy miejscowo dla siedziby Zamawiającego. </w:t>
      </w:r>
    </w:p>
    <w:p w14:paraId="612DD73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Umowę sporządzono w dwóch jednobrzmiących egzemplarzach, po jednym dla każdej ze Stron. </w:t>
      </w:r>
    </w:p>
    <w:p w14:paraId="36A58CB4" w14:textId="77777777" w:rsidR="00F65A4D" w:rsidRPr="00AE1635" w:rsidRDefault="00F65A4D" w:rsidP="00F65A4D">
      <w:pPr>
        <w:spacing w:after="0" w:line="288" w:lineRule="auto"/>
        <w:jc w:val="both"/>
        <w:rPr>
          <w:rFonts w:ascii="Arial" w:hAnsi="Arial" w:cs="Arial"/>
        </w:rPr>
      </w:pPr>
    </w:p>
    <w:p w14:paraId="0813B2AE" w14:textId="77777777" w:rsidR="00F65A4D" w:rsidRPr="00AE1635" w:rsidRDefault="00F65A4D" w:rsidP="00F65A4D">
      <w:pPr>
        <w:spacing w:after="0" w:line="288" w:lineRule="auto"/>
        <w:jc w:val="both"/>
        <w:rPr>
          <w:rFonts w:ascii="Arial" w:hAnsi="Arial" w:cs="Arial"/>
        </w:rPr>
      </w:pPr>
    </w:p>
    <w:p w14:paraId="76BA7627" w14:textId="77777777" w:rsidR="00F65A4D" w:rsidRPr="00AE1635" w:rsidRDefault="00F65A4D" w:rsidP="00F65A4D">
      <w:pPr>
        <w:spacing w:after="0" w:line="288" w:lineRule="auto"/>
        <w:jc w:val="both"/>
        <w:rPr>
          <w:rFonts w:ascii="Arial" w:hAnsi="Arial" w:cs="Arial"/>
        </w:rPr>
      </w:pPr>
    </w:p>
    <w:p w14:paraId="6A53B82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Załączniki -  </w:t>
      </w:r>
    </w:p>
    <w:p w14:paraId="28CD2928"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1 –Oferta wykonawcy.</w:t>
      </w:r>
    </w:p>
    <w:p w14:paraId="61B0ADB5"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2 – Karta zlecenia</w:t>
      </w:r>
    </w:p>
    <w:p w14:paraId="5204F236"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3 - Miesięczna karta realizacji wsparcia. </w:t>
      </w:r>
    </w:p>
    <w:p w14:paraId="22CCEC51"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4 – Indywidualna karta udzielonego wsparcia</w:t>
      </w:r>
    </w:p>
    <w:p w14:paraId="2A92AC14"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5 - Protokół zdawczo-odbiorczy z wykonania usługi. </w:t>
      </w:r>
    </w:p>
    <w:p w14:paraId="57E04E23"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6 – Umowa powierzenia przetwarzania danych osobowych. </w:t>
      </w:r>
    </w:p>
    <w:p w14:paraId="53226A82"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7 - Oświadczenie o zaangażowaniu zawodowym.</w:t>
      </w:r>
    </w:p>
    <w:p w14:paraId="6A5CD63D"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8 - SWZ </w:t>
      </w:r>
    </w:p>
    <w:p w14:paraId="0693DA46" w14:textId="77777777" w:rsidR="00F65A4D" w:rsidRPr="00AE1635" w:rsidRDefault="00F65A4D" w:rsidP="00F65A4D">
      <w:pPr>
        <w:spacing w:after="0" w:line="288" w:lineRule="auto"/>
        <w:jc w:val="both"/>
        <w:rPr>
          <w:rFonts w:ascii="Arial" w:hAnsi="Arial" w:cs="Arial"/>
        </w:rPr>
      </w:pPr>
    </w:p>
    <w:p w14:paraId="7129696C" w14:textId="77777777" w:rsidR="00F65A4D" w:rsidRPr="00AE1635" w:rsidRDefault="00F65A4D" w:rsidP="00F65A4D">
      <w:pPr>
        <w:spacing w:after="0" w:line="288" w:lineRule="auto"/>
        <w:jc w:val="both"/>
        <w:rPr>
          <w:rFonts w:ascii="Arial" w:hAnsi="Arial" w:cs="Arial"/>
        </w:rPr>
      </w:pPr>
    </w:p>
    <w:p w14:paraId="5CBE44B3" w14:textId="77777777" w:rsidR="00F65A4D" w:rsidRPr="00AE1635" w:rsidRDefault="00F65A4D" w:rsidP="00F65A4D">
      <w:pPr>
        <w:spacing w:after="0" w:line="288" w:lineRule="auto"/>
        <w:jc w:val="both"/>
        <w:rPr>
          <w:rFonts w:ascii="Arial" w:hAnsi="Arial" w:cs="Arial"/>
        </w:rPr>
      </w:pPr>
    </w:p>
    <w:p w14:paraId="0A5E7999" w14:textId="77777777" w:rsidR="00F65A4D" w:rsidRPr="00AE1635" w:rsidRDefault="00F65A4D" w:rsidP="00F65A4D">
      <w:pPr>
        <w:spacing w:after="0" w:line="288" w:lineRule="auto"/>
        <w:ind w:firstLine="708"/>
        <w:jc w:val="both"/>
        <w:rPr>
          <w:rFonts w:ascii="Arial" w:hAnsi="Arial" w:cs="Arial"/>
          <w:b/>
          <w:bCs/>
        </w:rPr>
      </w:pPr>
      <w:r w:rsidRPr="00AE1635">
        <w:rPr>
          <w:rFonts w:ascii="Arial" w:hAnsi="Arial" w:cs="Arial"/>
        </w:rPr>
        <w:t xml:space="preserve"> </w:t>
      </w:r>
      <w:r w:rsidRPr="00AE1635">
        <w:rPr>
          <w:rFonts w:ascii="Arial" w:hAnsi="Arial" w:cs="Arial"/>
          <w:b/>
          <w:bCs/>
        </w:rPr>
        <w:t xml:space="preserve">WYKONAWCA </w:t>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t xml:space="preserve">ZAMAWIAJĄCY </w:t>
      </w:r>
    </w:p>
    <w:p w14:paraId="656B8BA4" w14:textId="77777777" w:rsidR="00F65A4D" w:rsidRPr="00AE1635" w:rsidRDefault="00F65A4D" w:rsidP="00F65A4D">
      <w:pPr>
        <w:spacing w:after="0" w:line="288" w:lineRule="auto"/>
        <w:ind w:firstLine="708"/>
        <w:jc w:val="both"/>
        <w:rPr>
          <w:rFonts w:ascii="Arial" w:hAnsi="Arial" w:cs="Arial"/>
          <w:b/>
          <w:bCs/>
        </w:rPr>
      </w:pPr>
    </w:p>
    <w:p w14:paraId="69D90118" w14:textId="77777777" w:rsidR="00F65A4D" w:rsidRPr="00AE1635" w:rsidRDefault="00F65A4D" w:rsidP="00F65A4D">
      <w:pPr>
        <w:spacing w:after="0" w:line="288" w:lineRule="auto"/>
        <w:ind w:firstLine="708"/>
        <w:jc w:val="both"/>
        <w:rPr>
          <w:rFonts w:ascii="Arial" w:hAnsi="Arial" w:cs="Arial"/>
          <w:b/>
          <w:bCs/>
        </w:rPr>
      </w:pPr>
    </w:p>
    <w:p w14:paraId="450BF2D9" w14:textId="77777777" w:rsidR="00F65A4D" w:rsidRPr="00AE1635" w:rsidRDefault="00F65A4D" w:rsidP="00F65A4D">
      <w:pPr>
        <w:spacing w:after="0" w:line="288" w:lineRule="auto"/>
        <w:jc w:val="right"/>
        <w:rPr>
          <w:rFonts w:ascii="Arial" w:hAnsi="Arial" w:cs="Arial"/>
        </w:rPr>
      </w:pPr>
    </w:p>
    <w:p w14:paraId="767055B5" w14:textId="77777777" w:rsidR="00F65A4D" w:rsidRPr="00AE1635" w:rsidRDefault="00F65A4D" w:rsidP="00F65A4D">
      <w:pPr>
        <w:spacing w:after="0" w:line="288" w:lineRule="auto"/>
        <w:jc w:val="right"/>
        <w:rPr>
          <w:rFonts w:ascii="Arial" w:hAnsi="Arial" w:cs="Arial"/>
        </w:rPr>
      </w:pPr>
    </w:p>
    <w:p w14:paraId="4E94E9A7" w14:textId="77777777" w:rsidR="00F65A4D" w:rsidRPr="00AE1635" w:rsidRDefault="00F65A4D" w:rsidP="00F65A4D">
      <w:pPr>
        <w:spacing w:after="0" w:line="288" w:lineRule="auto"/>
        <w:jc w:val="right"/>
        <w:rPr>
          <w:rFonts w:ascii="Arial" w:hAnsi="Arial" w:cs="Arial"/>
        </w:rPr>
      </w:pPr>
    </w:p>
    <w:p w14:paraId="41D490E5" w14:textId="77777777" w:rsidR="00F65A4D" w:rsidRPr="00AE1635" w:rsidRDefault="00F65A4D" w:rsidP="00F65A4D">
      <w:pPr>
        <w:spacing w:after="0" w:line="288" w:lineRule="auto"/>
        <w:jc w:val="right"/>
        <w:rPr>
          <w:rFonts w:ascii="Arial" w:hAnsi="Arial" w:cs="Arial"/>
        </w:rPr>
      </w:pPr>
    </w:p>
    <w:p w14:paraId="63227F88" w14:textId="77777777" w:rsidR="00F065CA" w:rsidRPr="001B3460" w:rsidRDefault="00F065CA" w:rsidP="00F65A4D">
      <w:pPr>
        <w:pStyle w:val="Bezodstpw"/>
        <w:spacing w:line="288" w:lineRule="auto"/>
        <w:jc w:val="right"/>
        <w:rPr>
          <w:rFonts w:ascii="Arial" w:hAnsi="Arial" w:cs="Arial"/>
        </w:rPr>
      </w:pPr>
    </w:p>
    <w:sectPr w:rsidR="00F065CA" w:rsidRPr="001B3460" w:rsidSect="00F770A9">
      <w:headerReference w:type="even" r:id="rId8"/>
      <w:headerReference w:type="default" r:id="rId9"/>
      <w:footerReference w:type="even" r:id="rId10"/>
      <w:footerReference w:type="default" r:id="rId11"/>
      <w:headerReference w:type="first" r:id="rId12"/>
      <w:footerReference w:type="first" r:id="rId13"/>
      <w:pgSz w:w="11906" w:h="16838"/>
      <w:pgMar w:top="170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0ED52" w14:textId="77777777" w:rsidR="00550809" w:rsidRDefault="00550809" w:rsidP="007E49EF">
      <w:pPr>
        <w:spacing w:after="0" w:line="240" w:lineRule="auto"/>
      </w:pPr>
      <w:r>
        <w:separator/>
      </w:r>
    </w:p>
  </w:endnote>
  <w:endnote w:type="continuationSeparator" w:id="0">
    <w:p w14:paraId="1A2A5FBB" w14:textId="77777777" w:rsidR="00550809" w:rsidRDefault="00550809" w:rsidP="007E4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8447" w14:textId="77777777" w:rsidR="002A53AA" w:rsidRDefault="002A53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C0542" w14:textId="77777777" w:rsidR="00C8403F" w:rsidRDefault="00C8403F" w:rsidP="00C8403F">
    <w:pPr>
      <w:pStyle w:val="Stopka"/>
      <w:tabs>
        <w:tab w:val="right" w:pos="8931"/>
      </w:tabs>
      <w:ind w:left="-142"/>
      <w:jc w:val="center"/>
      <w:rPr>
        <w:rFonts w:cstheme="minorHAnsi"/>
        <w:sz w:val="18"/>
        <w:szCs w:val="20"/>
      </w:rPr>
    </w:pPr>
    <w:r>
      <w:rPr>
        <w:rFonts w:cstheme="minorHAnsi"/>
        <w:sz w:val="18"/>
        <w:szCs w:val="20"/>
      </w:rPr>
      <w:t xml:space="preserve">Projekt pt. „Poprawa dostępu do usług społecznych wspierających rodziny i rodzinną pieczę zastępczą </w:t>
    </w:r>
  </w:p>
  <w:p w14:paraId="6BCED26E" w14:textId="7CA7B927" w:rsidR="000326AF" w:rsidRDefault="00C8403F" w:rsidP="00C8403F">
    <w:pPr>
      <w:pStyle w:val="Stopka"/>
      <w:tabs>
        <w:tab w:val="right" w:pos="8931"/>
      </w:tabs>
      <w:ind w:left="-142"/>
      <w:jc w:val="center"/>
      <w:rPr>
        <w:rFonts w:cstheme="minorHAnsi"/>
        <w:sz w:val="18"/>
        <w:szCs w:val="20"/>
      </w:rPr>
    </w:pPr>
    <w:r>
      <w:rPr>
        <w:rFonts w:cstheme="minorHAnsi"/>
        <w:sz w:val="18"/>
        <w:szCs w:val="20"/>
      </w:rPr>
      <w:t>na terenie MOF Poznania – EDYCJA III” jest współfinansowany przez Unię Europejską z Europejskiego Funduszu Społecznego Plus w ramach Programu Regionalnego Fundusze Europejskie dla Wielkopolski 2021-2027</w:t>
    </w:r>
  </w:p>
  <w:p w14:paraId="298D315A" w14:textId="497701AE" w:rsidR="002A53AA" w:rsidRDefault="002A53AA" w:rsidP="00C8403F">
    <w:pPr>
      <w:pStyle w:val="Stopka"/>
      <w:tabs>
        <w:tab w:val="right" w:pos="8931"/>
      </w:tabs>
      <w:ind w:left="-142"/>
      <w:jc w:val="center"/>
      <w:rPr>
        <w:rFonts w:cstheme="minorHAnsi"/>
        <w:sz w:val="18"/>
        <w:szCs w:val="20"/>
      </w:rPr>
    </w:pPr>
    <w:r>
      <w:rPr>
        <w:noProof/>
      </w:rPr>
      <mc:AlternateContent>
        <mc:Choice Requires="wpg">
          <w:drawing>
            <wp:anchor distT="0" distB="0" distL="114300" distR="114300" simplePos="0" relativeHeight="251660288" behindDoc="1" locked="0" layoutInCell="1" allowOverlap="1" wp14:anchorId="0D14CF01" wp14:editId="67015152">
              <wp:simplePos x="0" y="0"/>
              <wp:positionH relativeFrom="margin">
                <wp:align>center</wp:align>
              </wp:positionH>
              <wp:positionV relativeFrom="paragraph">
                <wp:posOffset>2820</wp:posOffset>
              </wp:positionV>
              <wp:extent cx="5364480" cy="937260"/>
              <wp:effectExtent l="0" t="0" r="26670" b="34290"/>
              <wp:wrapNone/>
              <wp:docPr id="1125847116" name="Grupa 2"/>
              <wp:cNvGraphicFramePr/>
              <a:graphic xmlns:a="http://schemas.openxmlformats.org/drawingml/2006/main">
                <a:graphicData uri="http://schemas.microsoft.com/office/word/2010/wordprocessingGroup">
                  <wpg:wgp>
                    <wpg:cNvGrpSpPr/>
                    <wpg:grpSpPr>
                      <a:xfrm>
                        <a:off x="0" y="0"/>
                        <a:ext cx="5364480" cy="937260"/>
                        <a:chOff x="0" y="0"/>
                        <a:chExt cx="5791200" cy="1036320"/>
                      </a:xfrm>
                    </wpg:grpSpPr>
                    <pic:pic xmlns:pic="http://schemas.openxmlformats.org/drawingml/2006/picture">
                      <pic:nvPicPr>
                        <pic:cNvPr id="341468948"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429260"/>
                        </a:xfrm>
                        <a:prstGeom prst="rect">
                          <a:avLst/>
                        </a:prstGeom>
                      </pic:spPr>
                    </pic:pic>
                    <wps:wsp>
                      <wps:cNvPr id="2121990043" name="Łącznik prosty 1"/>
                      <wps:cNvCnPr/>
                      <wps:spPr>
                        <a:xfrm flipV="1">
                          <a:off x="0" y="533400"/>
                          <a:ext cx="5791200" cy="22860"/>
                        </a:xfrm>
                        <a:prstGeom prst="line">
                          <a:avLst/>
                        </a:prstGeom>
                        <a:noFill/>
                        <a:ln w="6350" cap="flat" cmpd="sng" algn="ctr">
                          <a:solidFill>
                            <a:srgbClr val="4472C4"/>
                          </a:solidFill>
                          <a:prstDash val="solid"/>
                          <a:miter lim="800000"/>
                        </a:ln>
                        <a:effectLst/>
                      </wps:spPr>
                      <wps:bodyPr/>
                    </wps:wsp>
                    <wps:wsp>
                      <wps:cNvPr id="2031128334" name="Pole tekstowe 1"/>
                      <wps:cNvSpPr txBox="1"/>
                      <wps:spPr>
                        <a:xfrm>
                          <a:off x="0" y="571500"/>
                          <a:ext cx="2804160" cy="434340"/>
                        </a:xfrm>
                        <a:prstGeom prst="rect">
                          <a:avLst/>
                        </a:prstGeom>
                        <a:solidFill>
                          <a:sysClr val="window" lastClr="FFFFFF"/>
                        </a:solidFill>
                        <a:ln w="6350">
                          <a:noFill/>
                        </a:ln>
                      </wps:spPr>
                      <wps:txb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4620663" name="Pole tekstowe 1"/>
                      <wps:cNvSpPr txBox="1"/>
                      <wps:spPr>
                        <a:xfrm>
                          <a:off x="2552700" y="556260"/>
                          <a:ext cx="1805940" cy="434340"/>
                        </a:xfrm>
                        <a:prstGeom prst="rect">
                          <a:avLst/>
                        </a:prstGeom>
                        <a:solidFill>
                          <a:sysClr val="window" lastClr="FFFFFF"/>
                        </a:solidFill>
                        <a:ln w="6350">
                          <a:noFill/>
                        </a:ln>
                      </wps:spPr>
                      <wps:txb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2706369" name="Pole tekstowe 1"/>
                      <wps:cNvSpPr txBox="1"/>
                      <wps:spPr>
                        <a:xfrm>
                          <a:off x="4533900" y="548640"/>
                          <a:ext cx="1226820" cy="434340"/>
                        </a:xfrm>
                        <a:prstGeom prst="rect">
                          <a:avLst/>
                        </a:prstGeom>
                        <a:solidFill>
                          <a:sysClr val="window" lastClr="FFFFFF"/>
                        </a:solidFill>
                        <a:ln w="6350">
                          <a:noFill/>
                        </a:ln>
                      </wps:spPr>
                      <wps:txb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1502135" name="Łącznik prosty 1"/>
                      <wps:cNvCnPr/>
                      <wps:spPr>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D14CF01" id="Grupa 2" o:spid="_x0000_s1026" style="position:absolute;left:0;text-align:left;margin-left:0;margin-top:.2pt;width:422.4pt;height:73.8pt;z-index:-251656192;mso-position-horizontal:center;mso-position-horizontal-relative:margin;mso-width-relative:margin;mso-height-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">
                <v:imagedata r:id="rId2" o:title=""/>
              </v:shape>
              <v:line id="Łącznik prosty 1" o:spid="_x0000_s1028"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" strokecolor="#4472c4" strokeweight=".5pt">
                <v:stroke joinstyle="miter"/>
              </v:line>
              <v:shapetype id="_x0000_t202" coordsize="21600,21600" o:spt="202" path="m,l,21600r21600,l21600,xe">
                <v:stroke joinstyle="miter"/>
                <v:path gradientshapeok="t" o:connecttype="rect"/>
              </v:shapetype>
              <v:shape id="Pole tekstowe 1" o:spid="_x0000_s1029"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" fillcolor="window" stroked="f" strokeweight=".5pt">
                <v:textbo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v:textbox>
              </v:shape>
              <v:shape id="Pole tekstowe 1" o:spid="_x0000_s1030"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" fillcolor="window" stroked="f" strokeweight=".5pt">
                <v:textbo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v:textbox>
              </v:shape>
              <v:shape id="Pole tekstowe 1" o:spid="_x0000_s1031"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" fillcolor="window" stroked="f" strokeweight=".5pt">
                <v:textbo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v:textbox>
              </v:shape>
              <v:line id="Łącznik prosty 1" o:spid="_x0000_s1032"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" strokecolor="#4472c4" strokeweight=".5pt">
                <v:stroke joinstyle="miter"/>
              </v:line>
              <w10:wrap anchorx="margin"/>
            </v:group>
          </w:pict>
        </mc:Fallback>
      </mc:AlternateContent>
    </w:r>
  </w:p>
  <w:p w14:paraId="438E4958" w14:textId="77777777" w:rsidR="002A53AA" w:rsidRDefault="002A53AA" w:rsidP="00C8403F">
    <w:pPr>
      <w:pStyle w:val="Stopka"/>
      <w:tabs>
        <w:tab w:val="right" w:pos="8931"/>
      </w:tabs>
      <w:ind w:left="-142"/>
      <w:jc w:val="center"/>
      <w:rPr>
        <w:rFonts w:cstheme="minorHAnsi"/>
        <w:sz w:val="18"/>
        <w:szCs w:val="20"/>
      </w:rPr>
    </w:pPr>
  </w:p>
  <w:p w14:paraId="60091C0F" w14:textId="77777777" w:rsidR="002A53AA" w:rsidRDefault="002A53AA" w:rsidP="00C8403F">
    <w:pPr>
      <w:pStyle w:val="Stopka"/>
      <w:tabs>
        <w:tab w:val="right" w:pos="8931"/>
      </w:tabs>
      <w:ind w:left="-142"/>
      <w:jc w:val="center"/>
      <w:rPr>
        <w:rFonts w:cstheme="minorHAnsi"/>
        <w:sz w:val="18"/>
        <w:szCs w:val="20"/>
      </w:rPr>
    </w:pPr>
  </w:p>
  <w:p w14:paraId="323F7801" w14:textId="77777777" w:rsidR="002A53AA" w:rsidRPr="00C8403F" w:rsidRDefault="002A53AA" w:rsidP="00C8403F">
    <w:pPr>
      <w:pStyle w:val="Stopka"/>
      <w:tabs>
        <w:tab w:val="right" w:pos="8931"/>
      </w:tabs>
      <w:ind w:left="-142"/>
      <w:jc w:val="center"/>
      <w:rPr>
        <w:rFonts w:cstheme="minorHAnsi"/>
        <w:sz w:val="18"/>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797B" w14:textId="77777777" w:rsidR="002A53AA" w:rsidRDefault="002A53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4955E" w14:textId="77777777" w:rsidR="00550809" w:rsidRDefault="00550809" w:rsidP="007E49EF">
      <w:pPr>
        <w:spacing w:after="0" w:line="240" w:lineRule="auto"/>
      </w:pPr>
      <w:r>
        <w:separator/>
      </w:r>
    </w:p>
  </w:footnote>
  <w:footnote w:type="continuationSeparator" w:id="0">
    <w:p w14:paraId="18442B4F" w14:textId="77777777" w:rsidR="00550809" w:rsidRDefault="00550809" w:rsidP="007E4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50C1" w14:textId="77777777" w:rsidR="002A53AA" w:rsidRDefault="002A53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4CB99" w14:textId="5821067D" w:rsidR="00F770A9" w:rsidRPr="00D51AC5" w:rsidRDefault="00E80F3F">
    <w:pPr>
      <w:pStyle w:val="Nagwek"/>
      <w:rPr>
        <w:sz w:val="10"/>
      </w:rPr>
    </w:pPr>
    <w:r>
      <w:rPr>
        <w:noProof/>
      </w:rPr>
      <w:drawing>
        <wp:anchor distT="0" distB="0" distL="114300" distR="114300" simplePos="0" relativeHeight="251658240" behindDoc="0" locked="0" layoutInCell="1" allowOverlap="1" wp14:anchorId="23AFA72F" wp14:editId="5CE4D289">
          <wp:simplePos x="0" y="0"/>
          <wp:positionH relativeFrom="margin">
            <wp:align>center</wp:align>
          </wp:positionH>
          <wp:positionV relativeFrom="paragraph">
            <wp:posOffset>21590</wp:posOffset>
          </wp:positionV>
          <wp:extent cx="6477000" cy="660400"/>
          <wp:effectExtent l="0" t="0" r="0" b="6350"/>
          <wp:wrapSquare wrapText="bothSides"/>
          <wp:docPr id="1" name="Obraz 1" descr="Zestawienie FE+RP+UE+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FE+RP+UE+H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66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5635" w14:textId="77777777" w:rsidR="002A53AA" w:rsidRDefault="002A53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1F16"/>
    <w:multiLevelType w:val="hybridMultilevel"/>
    <w:tmpl w:val="B9D6CB1C"/>
    <w:lvl w:ilvl="0" w:tplc="742054BE">
      <w:start w:val="1"/>
      <w:numFmt w:val="lowerLetter"/>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 w15:restartNumberingAfterBreak="0">
    <w:nsid w:val="020F259C"/>
    <w:multiLevelType w:val="hybridMultilevel"/>
    <w:tmpl w:val="1E9002C4"/>
    <w:lvl w:ilvl="0" w:tplc="545CCDDE">
      <w:start w:val="1"/>
      <w:numFmt w:val="bullet"/>
      <w:lvlText w:val="-"/>
      <w:lvlJc w:val="left"/>
      <w:pPr>
        <w:ind w:left="2136" w:hanging="360"/>
      </w:pPr>
      <w:rPr>
        <w:rFonts w:ascii="Courier New" w:hAnsi="Courier New"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 w15:restartNumberingAfterBreak="0">
    <w:nsid w:val="07807B32"/>
    <w:multiLevelType w:val="hybridMultilevel"/>
    <w:tmpl w:val="D424F728"/>
    <w:lvl w:ilvl="0" w:tplc="F14A31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6461DC7"/>
    <w:multiLevelType w:val="hybridMultilevel"/>
    <w:tmpl w:val="0C3CAF02"/>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B7D43"/>
    <w:multiLevelType w:val="hybridMultilevel"/>
    <w:tmpl w:val="D81ADCEA"/>
    <w:lvl w:ilvl="0" w:tplc="FFFFFFFF">
      <w:start w:val="1"/>
      <w:numFmt w:val="lowerRoman"/>
      <w:lvlText w:val="%1."/>
      <w:lvlJc w:val="right"/>
      <w:pPr>
        <w:ind w:left="930" w:hanging="360"/>
      </w:pPr>
      <w:rPr>
        <w:rFonts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6"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C945B6D"/>
    <w:multiLevelType w:val="hybridMultilevel"/>
    <w:tmpl w:val="3746E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CF69D3"/>
    <w:multiLevelType w:val="hybridMultilevel"/>
    <w:tmpl w:val="0E08A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06030A"/>
    <w:multiLevelType w:val="hybridMultilevel"/>
    <w:tmpl w:val="925A30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531646"/>
    <w:multiLevelType w:val="hybridMultilevel"/>
    <w:tmpl w:val="78CCAE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412F7A1D"/>
    <w:multiLevelType w:val="hybridMultilevel"/>
    <w:tmpl w:val="1960FA70"/>
    <w:lvl w:ilvl="0" w:tplc="1F9C0B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1E38A5"/>
    <w:multiLevelType w:val="multilevel"/>
    <w:tmpl w:val="AE407436"/>
    <w:lvl w:ilvl="0">
      <w:start w:val="1"/>
      <w:numFmt w:val="bullet"/>
      <w:lvlText w:val=""/>
      <w:lvlJc w:val="left"/>
      <w:pPr>
        <w:ind w:left="709" w:hanging="360"/>
      </w:pPr>
      <w:rPr>
        <w:rFonts w:ascii="Symbol" w:hAnsi="Symbol" w:hint="default"/>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5872527C"/>
    <w:multiLevelType w:val="hybridMultilevel"/>
    <w:tmpl w:val="B264374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9D6418F"/>
    <w:multiLevelType w:val="hybridMultilevel"/>
    <w:tmpl w:val="BEE4E406"/>
    <w:lvl w:ilvl="0" w:tplc="716E1F88">
      <w:start w:val="1"/>
      <w:numFmt w:val="decimal"/>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9" w15:restartNumberingAfterBreak="0">
    <w:nsid w:val="5EB74FC3"/>
    <w:multiLevelType w:val="hybridMultilevel"/>
    <w:tmpl w:val="3034B72A"/>
    <w:lvl w:ilvl="0" w:tplc="636A329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F1235C2"/>
    <w:multiLevelType w:val="hybridMultilevel"/>
    <w:tmpl w:val="F90A9A90"/>
    <w:lvl w:ilvl="0" w:tplc="F14A3130">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abstractNumId w:val="16"/>
  </w:num>
  <w:num w:numId="2">
    <w:abstractNumId w:val="19"/>
  </w:num>
  <w:num w:numId="3">
    <w:abstractNumId w:val="1"/>
  </w:num>
  <w:num w:numId="4">
    <w:abstractNumId w:val="13"/>
  </w:num>
  <w:num w:numId="5">
    <w:abstractNumId w:val="15"/>
  </w:num>
  <w:num w:numId="6">
    <w:abstractNumId w:val="10"/>
  </w:num>
  <w:num w:numId="7">
    <w:abstractNumId w:val="9"/>
  </w:num>
  <w:num w:numId="8">
    <w:abstractNumId w:val="11"/>
  </w:num>
  <w:num w:numId="9">
    <w:abstractNumId w:val="8"/>
  </w:num>
  <w:num w:numId="10">
    <w:abstractNumId w:val="14"/>
  </w:num>
  <w:num w:numId="11">
    <w:abstractNumId w:val="20"/>
  </w:num>
  <w:num w:numId="12">
    <w:abstractNumId w:val="17"/>
  </w:num>
  <w:num w:numId="13">
    <w:abstractNumId w:val="2"/>
  </w:num>
  <w:num w:numId="14">
    <w:abstractNumId w:val="12"/>
  </w:num>
  <w:num w:numId="15">
    <w:abstractNumId w:val="7"/>
  </w:num>
  <w:num w:numId="16">
    <w:abstractNumId w:val="6"/>
  </w:num>
  <w:num w:numId="17">
    <w:abstractNumId w:val="5"/>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64F"/>
    <w:rsid w:val="000326AF"/>
    <w:rsid w:val="00045D9B"/>
    <w:rsid w:val="000562BB"/>
    <w:rsid w:val="00064499"/>
    <w:rsid w:val="000804CF"/>
    <w:rsid w:val="000864A8"/>
    <w:rsid w:val="000927CD"/>
    <w:rsid w:val="000C232E"/>
    <w:rsid w:val="000C2D85"/>
    <w:rsid w:val="000C4214"/>
    <w:rsid w:val="000C581E"/>
    <w:rsid w:val="000D2153"/>
    <w:rsid w:val="000D71A6"/>
    <w:rsid w:val="001001DE"/>
    <w:rsid w:val="001140BF"/>
    <w:rsid w:val="00126C01"/>
    <w:rsid w:val="001274F0"/>
    <w:rsid w:val="00145C18"/>
    <w:rsid w:val="00157500"/>
    <w:rsid w:val="00171F76"/>
    <w:rsid w:val="0018636D"/>
    <w:rsid w:val="001903B5"/>
    <w:rsid w:val="001907E5"/>
    <w:rsid w:val="0019595A"/>
    <w:rsid w:val="0019621C"/>
    <w:rsid w:val="00196676"/>
    <w:rsid w:val="00196C93"/>
    <w:rsid w:val="001A2863"/>
    <w:rsid w:val="001B1A88"/>
    <w:rsid w:val="001B3460"/>
    <w:rsid w:val="001B355B"/>
    <w:rsid w:val="001B6CB6"/>
    <w:rsid w:val="001B7A8A"/>
    <w:rsid w:val="001D2FD3"/>
    <w:rsid w:val="001D6425"/>
    <w:rsid w:val="001F4DE9"/>
    <w:rsid w:val="001F5B3C"/>
    <w:rsid w:val="00211233"/>
    <w:rsid w:val="00226180"/>
    <w:rsid w:val="0025358D"/>
    <w:rsid w:val="00256C4D"/>
    <w:rsid w:val="00281A47"/>
    <w:rsid w:val="00290F16"/>
    <w:rsid w:val="002915CF"/>
    <w:rsid w:val="002941B6"/>
    <w:rsid w:val="002A220F"/>
    <w:rsid w:val="002A5189"/>
    <w:rsid w:val="002A53AA"/>
    <w:rsid w:val="002D2CDA"/>
    <w:rsid w:val="00304796"/>
    <w:rsid w:val="00321B5A"/>
    <w:rsid w:val="00321C54"/>
    <w:rsid w:val="00323003"/>
    <w:rsid w:val="00324D56"/>
    <w:rsid w:val="00327287"/>
    <w:rsid w:val="00335104"/>
    <w:rsid w:val="00357602"/>
    <w:rsid w:val="00363B06"/>
    <w:rsid w:val="003673D7"/>
    <w:rsid w:val="00397F1B"/>
    <w:rsid w:val="003A5E60"/>
    <w:rsid w:val="003B6F0A"/>
    <w:rsid w:val="003C1FFE"/>
    <w:rsid w:val="003E0E44"/>
    <w:rsid w:val="003F1FA5"/>
    <w:rsid w:val="003F7296"/>
    <w:rsid w:val="004125BE"/>
    <w:rsid w:val="004135F0"/>
    <w:rsid w:val="00415DD4"/>
    <w:rsid w:val="00447D11"/>
    <w:rsid w:val="00451743"/>
    <w:rsid w:val="004631DD"/>
    <w:rsid w:val="00466D5C"/>
    <w:rsid w:val="004772BF"/>
    <w:rsid w:val="00480470"/>
    <w:rsid w:val="004838B3"/>
    <w:rsid w:val="00492E0C"/>
    <w:rsid w:val="00494C7C"/>
    <w:rsid w:val="004A1E65"/>
    <w:rsid w:val="004A46BC"/>
    <w:rsid w:val="004C2653"/>
    <w:rsid w:val="004C2B91"/>
    <w:rsid w:val="004C6E74"/>
    <w:rsid w:val="004F12EA"/>
    <w:rsid w:val="004F2510"/>
    <w:rsid w:val="004F2F9B"/>
    <w:rsid w:val="004F7903"/>
    <w:rsid w:val="004F7EED"/>
    <w:rsid w:val="005124FF"/>
    <w:rsid w:val="00524322"/>
    <w:rsid w:val="00531A0C"/>
    <w:rsid w:val="0053686D"/>
    <w:rsid w:val="00545606"/>
    <w:rsid w:val="00550809"/>
    <w:rsid w:val="0055679A"/>
    <w:rsid w:val="00561F29"/>
    <w:rsid w:val="005755A4"/>
    <w:rsid w:val="00581E79"/>
    <w:rsid w:val="005852E7"/>
    <w:rsid w:val="0058556A"/>
    <w:rsid w:val="00593F81"/>
    <w:rsid w:val="005B03B9"/>
    <w:rsid w:val="005C200E"/>
    <w:rsid w:val="005C5F41"/>
    <w:rsid w:val="005D64BE"/>
    <w:rsid w:val="005E0638"/>
    <w:rsid w:val="005E0AD2"/>
    <w:rsid w:val="0063473B"/>
    <w:rsid w:val="00652A23"/>
    <w:rsid w:val="00652B78"/>
    <w:rsid w:val="00660BE8"/>
    <w:rsid w:val="00662C89"/>
    <w:rsid w:val="00663BEE"/>
    <w:rsid w:val="0066564F"/>
    <w:rsid w:val="00670475"/>
    <w:rsid w:val="006729DF"/>
    <w:rsid w:val="00687179"/>
    <w:rsid w:val="006957B3"/>
    <w:rsid w:val="00696F4E"/>
    <w:rsid w:val="006B4A77"/>
    <w:rsid w:val="006B4ACA"/>
    <w:rsid w:val="006C6391"/>
    <w:rsid w:val="006F40EA"/>
    <w:rsid w:val="0070431B"/>
    <w:rsid w:val="00704CE6"/>
    <w:rsid w:val="00716150"/>
    <w:rsid w:val="00744F95"/>
    <w:rsid w:val="00745AF4"/>
    <w:rsid w:val="007646E0"/>
    <w:rsid w:val="00770C2A"/>
    <w:rsid w:val="00790CFE"/>
    <w:rsid w:val="00792FF7"/>
    <w:rsid w:val="00793A8E"/>
    <w:rsid w:val="007A00DF"/>
    <w:rsid w:val="007A167F"/>
    <w:rsid w:val="007B5C4A"/>
    <w:rsid w:val="007C08EC"/>
    <w:rsid w:val="007C0D87"/>
    <w:rsid w:val="007C7CD0"/>
    <w:rsid w:val="007E49EF"/>
    <w:rsid w:val="007E502F"/>
    <w:rsid w:val="007F1576"/>
    <w:rsid w:val="008144D7"/>
    <w:rsid w:val="00814A91"/>
    <w:rsid w:val="00826B3F"/>
    <w:rsid w:val="008411C7"/>
    <w:rsid w:val="008453EE"/>
    <w:rsid w:val="00853936"/>
    <w:rsid w:val="00854A32"/>
    <w:rsid w:val="00855639"/>
    <w:rsid w:val="008635E3"/>
    <w:rsid w:val="00875824"/>
    <w:rsid w:val="00875FE4"/>
    <w:rsid w:val="008A3207"/>
    <w:rsid w:val="008D2A8F"/>
    <w:rsid w:val="008E34AC"/>
    <w:rsid w:val="008E6406"/>
    <w:rsid w:val="008F1B45"/>
    <w:rsid w:val="008F2220"/>
    <w:rsid w:val="00906A34"/>
    <w:rsid w:val="00915DBA"/>
    <w:rsid w:val="00944A9B"/>
    <w:rsid w:val="00951AC0"/>
    <w:rsid w:val="009547BC"/>
    <w:rsid w:val="0096300E"/>
    <w:rsid w:val="00965CC9"/>
    <w:rsid w:val="009663C1"/>
    <w:rsid w:val="0097562E"/>
    <w:rsid w:val="009926E5"/>
    <w:rsid w:val="009943B8"/>
    <w:rsid w:val="00994CD4"/>
    <w:rsid w:val="009952AF"/>
    <w:rsid w:val="009C6912"/>
    <w:rsid w:val="009E6EA8"/>
    <w:rsid w:val="00A015F4"/>
    <w:rsid w:val="00A14042"/>
    <w:rsid w:val="00A27FD3"/>
    <w:rsid w:val="00A31B7F"/>
    <w:rsid w:val="00A42BA8"/>
    <w:rsid w:val="00A468A8"/>
    <w:rsid w:val="00A4717F"/>
    <w:rsid w:val="00A547B8"/>
    <w:rsid w:val="00A602A4"/>
    <w:rsid w:val="00A620F1"/>
    <w:rsid w:val="00A64961"/>
    <w:rsid w:val="00AB0B71"/>
    <w:rsid w:val="00AB56C5"/>
    <w:rsid w:val="00AD4209"/>
    <w:rsid w:val="00AD4928"/>
    <w:rsid w:val="00AF4E24"/>
    <w:rsid w:val="00B20E09"/>
    <w:rsid w:val="00B22BAF"/>
    <w:rsid w:val="00B23AE9"/>
    <w:rsid w:val="00B5329F"/>
    <w:rsid w:val="00B55D40"/>
    <w:rsid w:val="00B62743"/>
    <w:rsid w:val="00B71F90"/>
    <w:rsid w:val="00B92C0E"/>
    <w:rsid w:val="00BA3A5D"/>
    <w:rsid w:val="00BA7B0D"/>
    <w:rsid w:val="00BB3D24"/>
    <w:rsid w:val="00BD08F0"/>
    <w:rsid w:val="00BF0051"/>
    <w:rsid w:val="00C04EF9"/>
    <w:rsid w:val="00C4091A"/>
    <w:rsid w:val="00C8403F"/>
    <w:rsid w:val="00C90237"/>
    <w:rsid w:val="00C946FB"/>
    <w:rsid w:val="00CB35D5"/>
    <w:rsid w:val="00CD7FBF"/>
    <w:rsid w:val="00D05F6D"/>
    <w:rsid w:val="00D11AE4"/>
    <w:rsid w:val="00D20CE1"/>
    <w:rsid w:val="00D25B28"/>
    <w:rsid w:val="00D51AC5"/>
    <w:rsid w:val="00D66999"/>
    <w:rsid w:val="00D9152F"/>
    <w:rsid w:val="00DA5C72"/>
    <w:rsid w:val="00DB66BA"/>
    <w:rsid w:val="00DC3C11"/>
    <w:rsid w:val="00DD6B60"/>
    <w:rsid w:val="00DD7CA2"/>
    <w:rsid w:val="00DF5E13"/>
    <w:rsid w:val="00DF7CF9"/>
    <w:rsid w:val="00E039D7"/>
    <w:rsid w:val="00E20B5C"/>
    <w:rsid w:val="00E36BD0"/>
    <w:rsid w:val="00E36C54"/>
    <w:rsid w:val="00E370F9"/>
    <w:rsid w:val="00E45C4D"/>
    <w:rsid w:val="00E73BF5"/>
    <w:rsid w:val="00E80F3F"/>
    <w:rsid w:val="00E9389B"/>
    <w:rsid w:val="00EA2711"/>
    <w:rsid w:val="00EC34D4"/>
    <w:rsid w:val="00EC4DD7"/>
    <w:rsid w:val="00EF69D6"/>
    <w:rsid w:val="00EF7F9D"/>
    <w:rsid w:val="00F065CA"/>
    <w:rsid w:val="00F124D6"/>
    <w:rsid w:val="00F65A4D"/>
    <w:rsid w:val="00F770A9"/>
    <w:rsid w:val="00F810D8"/>
    <w:rsid w:val="00F8247B"/>
    <w:rsid w:val="00FA39D8"/>
    <w:rsid w:val="00FA55A9"/>
    <w:rsid w:val="00FC5536"/>
    <w:rsid w:val="00FC74DD"/>
    <w:rsid w:val="00FD14FB"/>
    <w:rsid w:val="00FE7A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85EE1"/>
  <w15:chartTrackingRefBased/>
  <w15:docId w15:val="{6203D344-DA1B-4DB3-A6DB-2300E354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65A4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65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E49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49EF"/>
  </w:style>
  <w:style w:type="paragraph" w:styleId="Stopka">
    <w:name w:val="footer"/>
    <w:basedOn w:val="Normalny"/>
    <w:link w:val="StopkaZnak"/>
    <w:uiPriority w:val="99"/>
    <w:unhideWhenUsed/>
    <w:rsid w:val="007E49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49EF"/>
  </w:style>
  <w:style w:type="paragraph" w:styleId="Tekstdymka">
    <w:name w:val="Balloon Text"/>
    <w:basedOn w:val="Normalny"/>
    <w:link w:val="TekstdymkaZnak"/>
    <w:uiPriority w:val="99"/>
    <w:semiHidden/>
    <w:unhideWhenUsed/>
    <w:rsid w:val="003673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73D7"/>
    <w:rPr>
      <w:rFonts w:ascii="Segoe UI" w:hAnsi="Segoe UI" w:cs="Segoe UI"/>
      <w:sz w:val="18"/>
      <w:szCs w:val="18"/>
    </w:rPr>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9C6912"/>
    <w:pPr>
      <w:ind w:left="720"/>
      <w:contextualSpacing/>
    </w:pPr>
  </w:style>
  <w:style w:type="character" w:styleId="Odwoaniedokomentarza">
    <w:name w:val="annotation reference"/>
    <w:basedOn w:val="Domylnaczcionkaakapitu"/>
    <w:uiPriority w:val="99"/>
    <w:semiHidden/>
    <w:unhideWhenUsed/>
    <w:rsid w:val="00F770A9"/>
    <w:rPr>
      <w:sz w:val="16"/>
      <w:szCs w:val="16"/>
    </w:rPr>
  </w:style>
  <w:style w:type="paragraph" w:styleId="Tekstkomentarza">
    <w:name w:val="annotation text"/>
    <w:basedOn w:val="Normalny"/>
    <w:link w:val="TekstkomentarzaZnak"/>
    <w:uiPriority w:val="99"/>
    <w:semiHidden/>
    <w:unhideWhenUsed/>
    <w:rsid w:val="00F770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770A9"/>
    <w:rPr>
      <w:sz w:val="20"/>
      <w:szCs w:val="20"/>
    </w:rPr>
  </w:style>
  <w:style w:type="paragraph" w:styleId="Tematkomentarza">
    <w:name w:val="annotation subject"/>
    <w:basedOn w:val="Tekstkomentarza"/>
    <w:next w:val="Tekstkomentarza"/>
    <w:link w:val="TematkomentarzaZnak"/>
    <w:uiPriority w:val="99"/>
    <w:semiHidden/>
    <w:unhideWhenUsed/>
    <w:rsid w:val="00F770A9"/>
    <w:rPr>
      <w:b/>
      <w:bCs/>
    </w:rPr>
  </w:style>
  <w:style w:type="character" w:customStyle="1" w:styleId="TematkomentarzaZnak">
    <w:name w:val="Temat komentarza Znak"/>
    <w:basedOn w:val="TekstkomentarzaZnak"/>
    <w:link w:val="Tematkomentarza"/>
    <w:uiPriority w:val="99"/>
    <w:semiHidden/>
    <w:rsid w:val="00F770A9"/>
    <w:rPr>
      <w:b/>
      <w:bCs/>
      <w:sz w:val="20"/>
      <w:szCs w:val="20"/>
    </w:rPr>
  </w:style>
  <w:style w:type="paragraph" w:styleId="Poprawka">
    <w:name w:val="Revision"/>
    <w:hidden/>
    <w:uiPriority w:val="99"/>
    <w:semiHidden/>
    <w:rsid w:val="004135F0"/>
    <w:pPr>
      <w:spacing w:after="0" w:line="240" w:lineRule="auto"/>
    </w:pPr>
  </w:style>
  <w:style w:type="table" w:customStyle="1" w:styleId="Tabela-Siatka2">
    <w:name w:val="Tabela - Siatka2"/>
    <w:basedOn w:val="Standardowy"/>
    <w:next w:val="Tabela-Siatka"/>
    <w:uiPriority w:val="59"/>
    <w:rsid w:val="00190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2941B6"/>
    <w:pPr>
      <w:spacing w:after="0" w:line="240" w:lineRule="auto"/>
    </w:pPr>
    <w:rPr>
      <w:rFonts w:ascii="Calibri" w:eastAsia="Calibri" w:hAnsi="Calibri" w:cs="Times New Roman"/>
    </w:rPr>
  </w:style>
  <w:style w:type="paragraph" w:styleId="Tekstprzypisudolnego">
    <w:name w:val="footnote text"/>
    <w:basedOn w:val="Normalny"/>
    <w:link w:val="TekstprzypisudolnegoZnak"/>
    <w:unhideWhenUsed/>
    <w:rsid w:val="002941B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2941B6"/>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2941B6"/>
    <w:rPr>
      <w:vertAlign w:val="superscript"/>
    </w:rPr>
  </w:style>
  <w:style w:type="paragraph" w:customStyle="1" w:styleId="Tekstkomentarza1">
    <w:name w:val="Tekst komentarza1"/>
    <w:basedOn w:val="Normalny"/>
    <w:rsid w:val="002941B6"/>
    <w:pPr>
      <w:suppressAutoHyphens/>
      <w:spacing w:after="0" w:line="240" w:lineRule="auto"/>
    </w:pPr>
    <w:rPr>
      <w:rFonts w:ascii="Verdana" w:eastAsia="Times New Roman" w:hAnsi="Verdana" w:cs="Verdana"/>
      <w:color w:val="000000"/>
      <w:sz w:val="20"/>
      <w:szCs w:val="20"/>
      <w:lang w:eastAsia="zh-CN"/>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F65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48567">
      <w:bodyDiv w:val="1"/>
      <w:marLeft w:val="0"/>
      <w:marRight w:val="0"/>
      <w:marTop w:val="0"/>
      <w:marBottom w:val="0"/>
      <w:divBdr>
        <w:top w:val="none" w:sz="0" w:space="0" w:color="auto"/>
        <w:left w:val="none" w:sz="0" w:space="0" w:color="auto"/>
        <w:bottom w:val="none" w:sz="0" w:space="0" w:color="auto"/>
        <w:right w:val="none" w:sz="0" w:space="0" w:color="auto"/>
      </w:divBdr>
    </w:div>
    <w:div w:id="765073904">
      <w:bodyDiv w:val="1"/>
      <w:marLeft w:val="0"/>
      <w:marRight w:val="0"/>
      <w:marTop w:val="0"/>
      <w:marBottom w:val="0"/>
      <w:divBdr>
        <w:top w:val="none" w:sz="0" w:space="0" w:color="auto"/>
        <w:left w:val="none" w:sz="0" w:space="0" w:color="auto"/>
        <w:bottom w:val="none" w:sz="0" w:space="0" w:color="auto"/>
        <w:right w:val="none" w:sz="0" w:space="0" w:color="auto"/>
      </w:divBdr>
    </w:div>
    <w:div w:id="79124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3E0D9-382C-4145-A27B-3A5134F2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4753</Words>
  <Characters>28522</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Formularz rekrutacyjny uczestnika projektu</vt:lpstr>
    </vt:vector>
  </TitlesOfParts>
  <Company/>
  <LinksUpToDate>false</LinksUpToDate>
  <CharactersWithSpaces>33209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rekrutacyjny uczestnika projektu</dc:title>
  <dc:subject/>
  <dc:creator>Fiedorowicz Karol</dc:creator>
  <cp:keywords/>
  <dc:description/>
  <cp:lastModifiedBy>Mariola Kubicka</cp:lastModifiedBy>
  <cp:revision>2</cp:revision>
  <cp:lastPrinted>2026-02-02T09:20:00Z</cp:lastPrinted>
  <dcterms:created xsi:type="dcterms:W3CDTF">2026-02-09T09:42:00Z</dcterms:created>
  <dcterms:modified xsi:type="dcterms:W3CDTF">2026-02-09T09:42:00Z</dcterms:modified>
</cp:coreProperties>
</file>